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ECF02" w14:textId="272A1D98" w:rsidR="00E02B33" w:rsidRDefault="00E5344C" w:rsidP="00677CD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3733033B" w14:textId="73E5C6D8" w:rsidR="00677CDC" w:rsidRDefault="00677CDC" w:rsidP="00677CDC">
      <w:pPr>
        <w:spacing w:after="0" w:line="240" w:lineRule="auto"/>
      </w:pPr>
      <w:r>
        <w:t>Students develop skills in automating manufacturing processes through the integration of robotics, programmable logic controllers (PLCs), and control systems. They design, program, and troubleshoot automated work cells using schematics, blueprints, and simulation software. Emphasis is placed on optimizing robotic operations, configuring sensors and actuators, and improving system efficiency. Learners apply automation tools to streamline production, monitor data for continuous improvement, and ensure safe, high-performance manufacturing environments.</w:t>
      </w:r>
    </w:p>
    <w:p w14:paraId="213F4D1A" w14:textId="77777777" w:rsidR="00677CDC" w:rsidRPr="00677CDC" w:rsidRDefault="00677CDC" w:rsidP="00677CDC">
      <w:pPr>
        <w:spacing w:after="0" w:line="240" w:lineRule="auto"/>
        <w:rPr>
          <w:rFonts w:ascii="Calibri" w:eastAsia="Times New Roman" w:hAnsi="Calibri" w:cs="Calibri"/>
          <w:b/>
          <w:color w:val="000000"/>
          <w:lang w:bidi="en-US"/>
        </w:rPr>
      </w:pP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56AAC814" w14:textId="3AF9CD3D"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03B31F8A" w14:textId="1D845FFC" w:rsidR="002D0F51" w:rsidRPr="00E5344C" w:rsidRDefault="00E02B33" w:rsidP="00224A3F">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0D9378C6" w14:textId="77777777" w:rsidR="002D0F51" w:rsidRPr="00E5344C" w:rsidRDefault="002D0F51" w:rsidP="004748FD">
      <w:pPr>
        <w:spacing w:after="0" w:line="240" w:lineRule="auto"/>
        <w:outlineLvl w:val="0"/>
        <w:rPr>
          <w:rFonts w:ascii="Calibri" w:eastAsia="Times New Roman" w:hAnsi="Calibri" w:cs="Calibri"/>
          <w:color w:val="0D0D0D" w:themeColor="text1" w:themeTint="F2"/>
        </w:rPr>
      </w:pPr>
    </w:p>
    <w:p w14:paraId="54BF99A8" w14:textId="669504B9"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292E8701" w14:textId="5F6E7376" w:rsidR="00E5344C" w:rsidRPr="004748FD" w:rsidRDefault="00E02B33" w:rsidP="004748FD">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0D15406A" w14:textId="77777777" w:rsidR="00E02B33" w:rsidRPr="00E5344C" w:rsidRDefault="00E02B33" w:rsidP="00E5344C">
      <w:pPr>
        <w:spacing w:after="0" w:line="240" w:lineRule="auto"/>
        <w:rPr>
          <w:rFonts w:ascii="Calibri" w:hAnsi="Calibri" w:cs="Calibri"/>
          <w:b/>
        </w:rPr>
      </w:pPr>
    </w:p>
    <w:p w14:paraId="14E0AB99" w14:textId="4B51031D" w:rsidR="003E4E81" w:rsidRDefault="003B5E98" w:rsidP="003B5E98">
      <w:pPr>
        <w:spacing w:after="0" w:line="240" w:lineRule="auto"/>
        <w:ind w:left="1440" w:hanging="1440"/>
        <w:rPr>
          <w:rFonts w:ascii="Calibri" w:hAnsi="Calibri" w:cs="Calibri"/>
          <w:color w:val="0D0D0D" w:themeColor="text1" w:themeTint="F2"/>
        </w:rPr>
      </w:pPr>
      <w:r w:rsidRPr="003B5E98">
        <w:rPr>
          <w:rFonts w:ascii="Calibri" w:hAnsi="Calibri" w:cs="Calibri"/>
          <w:b/>
          <w:bCs/>
          <w:color w:val="0D0D0D" w:themeColor="text1" w:themeTint="F2"/>
        </w:rPr>
        <w:t>Strand 5</w:t>
      </w:r>
      <w:r w:rsidRPr="003B5E98">
        <w:rPr>
          <w:rFonts w:ascii="Calibri" w:hAnsi="Calibri" w:cs="Calibri"/>
          <w:b/>
          <w:bCs/>
          <w:color w:val="0D0D0D" w:themeColor="text1" w:themeTint="F2"/>
        </w:rPr>
        <w:tab/>
        <w:t>Design and Development:</w:t>
      </w:r>
      <w:r w:rsidRPr="003B5E98">
        <w:rPr>
          <w:rFonts w:ascii="Calibri" w:hAnsi="Calibri" w:cs="Calibri"/>
          <w:color w:val="0D0D0D" w:themeColor="text1" w:themeTint="F2"/>
        </w:rPr>
        <w:t xml:space="preserve"> Learners apply principles of the engineering design process, using sketching and drawing, computer-aided drafting and modeling, production and process design, and print interpretation. They gain essential knowledge and skills in analyzing and solving design problems, creating and interpreting technical drawings and models, selecting appropriate materials, and planning and evaluating production processes.</w:t>
      </w:r>
    </w:p>
    <w:p w14:paraId="7A42D1AF" w14:textId="77777777" w:rsidR="00647B8A" w:rsidRDefault="009540DF" w:rsidP="00647B8A">
      <w:pPr>
        <w:spacing w:after="0" w:line="240" w:lineRule="auto"/>
        <w:ind w:left="1440" w:hanging="1440"/>
        <w:rPr>
          <w:rFonts w:ascii="Calibri" w:hAnsi="Calibri" w:cs="Calibri"/>
          <w:color w:val="0D0D0D" w:themeColor="text1" w:themeTint="F2"/>
        </w:rPr>
      </w:pPr>
      <w:r w:rsidRPr="009540DF">
        <w:rPr>
          <w:rFonts w:ascii="Calibri" w:hAnsi="Calibri" w:cs="Calibri"/>
          <w:b/>
          <w:bCs/>
          <w:color w:val="0D0D0D" w:themeColor="text1" w:themeTint="F2"/>
        </w:rPr>
        <w:t>Outcome 5.6</w:t>
      </w:r>
      <w:r w:rsidRPr="009540DF">
        <w:rPr>
          <w:rFonts w:ascii="Calibri" w:hAnsi="Calibri" w:cs="Calibri"/>
          <w:b/>
          <w:bCs/>
          <w:color w:val="0D0D0D" w:themeColor="text1" w:themeTint="F2"/>
        </w:rPr>
        <w:tab/>
        <w:t>Layout and Planning:</w:t>
      </w:r>
      <w:r w:rsidRPr="009540DF">
        <w:rPr>
          <w:rFonts w:ascii="Calibri" w:hAnsi="Calibri" w:cs="Calibri"/>
          <w:color w:val="0D0D0D" w:themeColor="text1" w:themeTint="F2"/>
        </w:rPr>
        <w:t xml:space="preserve"> Plan a machining process.</w:t>
      </w:r>
    </w:p>
    <w:p w14:paraId="4151A77E" w14:textId="0573AAFA" w:rsidR="004C00B9" w:rsidRDefault="004C00B9" w:rsidP="00647B8A">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06A074E4" w14:textId="19BB5B92" w:rsidR="00647B8A" w:rsidRDefault="00E11098" w:rsidP="00647B8A">
      <w:pPr>
        <w:spacing w:after="0" w:line="240" w:lineRule="auto"/>
        <w:ind w:left="720" w:hanging="720"/>
        <w:rPr>
          <w:rFonts w:ascii="Calibri" w:hAnsi="Calibri" w:cs="Calibri"/>
          <w:color w:val="0D0D0D" w:themeColor="text1" w:themeTint="F2"/>
        </w:rPr>
      </w:pPr>
      <w:r w:rsidRPr="00E11098">
        <w:rPr>
          <w:rFonts w:ascii="Calibri" w:hAnsi="Calibri" w:cs="Calibri"/>
          <w:color w:val="0D0D0D" w:themeColor="text1" w:themeTint="F2"/>
        </w:rPr>
        <w:t>5.6.2</w:t>
      </w:r>
      <w:r w:rsidR="00647B8A">
        <w:rPr>
          <w:rFonts w:ascii="Calibri" w:hAnsi="Calibri" w:cs="Calibri"/>
          <w:color w:val="0D0D0D" w:themeColor="text1" w:themeTint="F2"/>
        </w:rPr>
        <w:tab/>
      </w:r>
      <w:r w:rsidRPr="00E11098">
        <w:rPr>
          <w:rFonts w:ascii="Calibri" w:hAnsi="Calibri" w:cs="Calibri"/>
          <w:color w:val="0D0D0D" w:themeColor="text1" w:themeTint="F2"/>
        </w:rPr>
        <w:t>Determine process steps (e.g., cut, drill, turn, mill, grind, heat treat).</w:t>
      </w:r>
    </w:p>
    <w:p w14:paraId="43BFBF0A" w14:textId="5DBDF401" w:rsidR="009540DF" w:rsidRDefault="00E11098" w:rsidP="00647B8A">
      <w:pPr>
        <w:spacing w:after="0" w:line="240" w:lineRule="auto"/>
        <w:ind w:left="720" w:hanging="720"/>
        <w:rPr>
          <w:rFonts w:ascii="Calibri" w:hAnsi="Calibri" w:cs="Calibri"/>
          <w:color w:val="0D0D0D" w:themeColor="text1" w:themeTint="F2"/>
        </w:rPr>
      </w:pPr>
      <w:r w:rsidRPr="00E11098">
        <w:rPr>
          <w:rFonts w:ascii="Calibri" w:hAnsi="Calibri" w:cs="Calibri"/>
          <w:color w:val="0D0D0D" w:themeColor="text1" w:themeTint="F2"/>
        </w:rPr>
        <w:t>5.6.3</w:t>
      </w:r>
      <w:r w:rsidR="00647B8A">
        <w:rPr>
          <w:rFonts w:ascii="Calibri" w:hAnsi="Calibri" w:cs="Calibri"/>
          <w:color w:val="0D0D0D" w:themeColor="text1" w:themeTint="F2"/>
        </w:rPr>
        <w:tab/>
      </w:r>
      <w:r w:rsidRPr="00E11098">
        <w:rPr>
          <w:rFonts w:ascii="Calibri" w:hAnsi="Calibri" w:cs="Calibri"/>
          <w:color w:val="0D0D0D" w:themeColor="text1" w:themeTint="F2"/>
        </w:rPr>
        <w:t>Plan individual process steps based on industry standards (e.g., manufacturers' specifications,</w:t>
      </w:r>
      <w:r w:rsidR="00647B8A">
        <w:rPr>
          <w:rFonts w:ascii="Calibri" w:hAnsi="Calibri" w:cs="Calibri"/>
          <w:color w:val="0D0D0D" w:themeColor="text1" w:themeTint="F2"/>
        </w:rPr>
        <w:t xml:space="preserve"> </w:t>
      </w:r>
      <w:r w:rsidRPr="00E11098">
        <w:rPr>
          <w:rFonts w:ascii="Calibri" w:hAnsi="Calibri" w:cs="Calibri"/>
          <w:color w:val="0D0D0D" w:themeColor="text1" w:themeTint="F2"/>
        </w:rPr>
        <w:t>machining standards).</w:t>
      </w:r>
    </w:p>
    <w:p w14:paraId="791821AC" w14:textId="77777777" w:rsidR="00C0726F" w:rsidRDefault="00C0726F" w:rsidP="00647B8A">
      <w:pPr>
        <w:spacing w:after="0" w:line="240" w:lineRule="auto"/>
        <w:ind w:left="720" w:hanging="720"/>
        <w:rPr>
          <w:rFonts w:ascii="Calibri" w:hAnsi="Calibri" w:cs="Calibri"/>
          <w:color w:val="0D0D0D" w:themeColor="text1" w:themeTint="F2"/>
        </w:rPr>
      </w:pPr>
    </w:p>
    <w:p w14:paraId="009B3702" w14:textId="77777777" w:rsidR="003C630C" w:rsidRDefault="003C630C" w:rsidP="003C630C">
      <w:pPr>
        <w:spacing w:after="0" w:line="240" w:lineRule="auto"/>
        <w:ind w:left="1440" w:hanging="1440"/>
        <w:rPr>
          <w:rFonts w:ascii="Calibri" w:hAnsi="Calibri" w:cs="Calibri"/>
          <w:color w:val="0D0D0D" w:themeColor="text1" w:themeTint="F2"/>
        </w:rPr>
      </w:pPr>
      <w:r w:rsidRPr="003C630C">
        <w:rPr>
          <w:rFonts w:ascii="Calibri" w:hAnsi="Calibri" w:cs="Calibri"/>
          <w:b/>
          <w:bCs/>
          <w:color w:val="0D0D0D" w:themeColor="text1" w:themeTint="F2"/>
        </w:rPr>
        <w:t>Outcome 5.7</w:t>
      </w:r>
      <w:r w:rsidRPr="003C630C">
        <w:rPr>
          <w:rFonts w:ascii="Calibri" w:hAnsi="Calibri" w:cs="Calibri"/>
          <w:b/>
          <w:bCs/>
          <w:color w:val="0D0D0D" w:themeColor="text1" w:themeTint="F2"/>
        </w:rPr>
        <w:tab/>
        <w:t>Blueprint Interpretation:</w:t>
      </w:r>
      <w:r w:rsidRPr="003C630C">
        <w:rPr>
          <w:rFonts w:ascii="Calibri" w:hAnsi="Calibri" w:cs="Calibri"/>
          <w:color w:val="0D0D0D" w:themeColor="text1" w:themeTint="F2"/>
        </w:rPr>
        <w:t xml:space="preserve"> Read, interpret, and utilize blueprints to produce accurate products.</w:t>
      </w:r>
    </w:p>
    <w:p w14:paraId="111FFFFD" w14:textId="4FE0EEB5" w:rsidR="004C00B9" w:rsidRPr="003C630C" w:rsidRDefault="004C00B9" w:rsidP="003C630C">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5D99F6DB" w14:textId="77777777" w:rsidR="003C630C" w:rsidRPr="003C630C" w:rsidRDefault="003C630C" w:rsidP="003C630C">
      <w:pPr>
        <w:spacing w:after="0" w:line="240" w:lineRule="auto"/>
        <w:ind w:left="720" w:hanging="720"/>
        <w:rPr>
          <w:rFonts w:ascii="Calibri" w:hAnsi="Calibri" w:cs="Calibri"/>
          <w:color w:val="0D0D0D" w:themeColor="text1" w:themeTint="F2"/>
        </w:rPr>
      </w:pPr>
      <w:r w:rsidRPr="003C630C">
        <w:rPr>
          <w:rFonts w:ascii="Calibri" w:hAnsi="Calibri" w:cs="Calibri"/>
          <w:color w:val="0D0D0D" w:themeColor="text1" w:themeTint="F2"/>
        </w:rPr>
        <w:t>5.7.1</w:t>
      </w:r>
      <w:r w:rsidRPr="003C630C">
        <w:rPr>
          <w:rFonts w:ascii="Calibri" w:hAnsi="Calibri" w:cs="Calibri"/>
          <w:color w:val="0D0D0D" w:themeColor="text1" w:themeTint="F2"/>
        </w:rPr>
        <w:tab/>
        <w:t>Identify and interpret standard symbols used in blueprints.</w:t>
      </w:r>
    </w:p>
    <w:p w14:paraId="76A01310" w14:textId="77777777" w:rsidR="003C630C" w:rsidRPr="003C630C" w:rsidRDefault="003C630C" w:rsidP="003C630C">
      <w:pPr>
        <w:spacing w:after="0" w:line="240" w:lineRule="auto"/>
        <w:ind w:left="720" w:hanging="720"/>
        <w:rPr>
          <w:rFonts w:ascii="Calibri" w:hAnsi="Calibri" w:cs="Calibri"/>
          <w:color w:val="0D0D0D" w:themeColor="text1" w:themeTint="F2"/>
        </w:rPr>
      </w:pPr>
      <w:r w:rsidRPr="003C630C">
        <w:rPr>
          <w:rFonts w:ascii="Calibri" w:hAnsi="Calibri" w:cs="Calibri"/>
          <w:color w:val="0D0D0D" w:themeColor="text1" w:themeTint="F2"/>
        </w:rPr>
        <w:t>5.7.2</w:t>
      </w:r>
      <w:r w:rsidRPr="003C630C">
        <w:rPr>
          <w:rFonts w:ascii="Calibri" w:hAnsi="Calibri" w:cs="Calibri"/>
          <w:color w:val="0D0D0D" w:themeColor="text1" w:themeTint="F2"/>
        </w:rPr>
        <w:tab/>
        <w:t>Demonstrate the ability to read and convert measurements from scaled drawings.</w:t>
      </w:r>
    </w:p>
    <w:p w14:paraId="76083A81" w14:textId="77777777" w:rsidR="003C630C" w:rsidRPr="003C630C" w:rsidRDefault="003C630C" w:rsidP="003C630C">
      <w:pPr>
        <w:spacing w:after="0" w:line="240" w:lineRule="auto"/>
        <w:ind w:left="720" w:hanging="720"/>
        <w:rPr>
          <w:rFonts w:ascii="Calibri" w:hAnsi="Calibri" w:cs="Calibri"/>
          <w:color w:val="0D0D0D" w:themeColor="text1" w:themeTint="F2"/>
        </w:rPr>
      </w:pPr>
      <w:r w:rsidRPr="003C630C">
        <w:rPr>
          <w:rFonts w:ascii="Calibri" w:hAnsi="Calibri" w:cs="Calibri"/>
          <w:color w:val="0D0D0D" w:themeColor="text1" w:themeTint="F2"/>
        </w:rPr>
        <w:t>5.7.3</w:t>
      </w:r>
      <w:r w:rsidRPr="003C630C">
        <w:rPr>
          <w:rFonts w:ascii="Calibri" w:hAnsi="Calibri" w:cs="Calibri"/>
          <w:color w:val="0D0D0D" w:themeColor="text1" w:themeTint="F2"/>
        </w:rPr>
        <w:tab/>
        <w:t>Differentiate between various line types (e.g., solid, dashed) and their meanings in a blueprint.</w:t>
      </w:r>
    </w:p>
    <w:p w14:paraId="34B96412" w14:textId="77777777" w:rsidR="003C630C" w:rsidRPr="003C630C" w:rsidRDefault="003C630C" w:rsidP="003C630C">
      <w:pPr>
        <w:spacing w:after="0" w:line="240" w:lineRule="auto"/>
        <w:ind w:left="720" w:hanging="720"/>
        <w:rPr>
          <w:rFonts w:ascii="Calibri" w:hAnsi="Calibri" w:cs="Calibri"/>
          <w:color w:val="0D0D0D" w:themeColor="text1" w:themeTint="F2"/>
        </w:rPr>
      </w:pPr>
      <w:r w:rsidRPr="003C630C">
        <w:rPr>
          <w:rFonts w:ascii="Calibri" w:hAnsi="Calibri" w:cs="Calibri"/>
          <w:color w:val="0D0D0D" w:themeColor="text1" w:themeTint="F2"/>
        </w:rPr>
        <w:t>5.7.4</w:t>
      </w:r>
      <w:r w:rsidRPr="003C630C">
        <w:rPr>
          <w:rFonts w:ascii="Calibri" w:hAnsi="Calibri" w:cs="Calibri"/>
          <w:color w:val="0D0D0D" w:themeColor="text1" w:themeTint="F2"/>
        </w:rPr>
        <w:tab/>
        <w:t>Analyze and interpret dimensions, tolerances, and annotations effectively.</w:t>
      </w:r>
    </w:p>
    <w:p w14:paraId="3CBF2AF5" w14:textId="4740CE18" w:rsidR="00C0726F" w:rsidRDefault="003C630C" w:rsidP="003C630C">
      <w:pPr>
        <w:spacing w:after="0" w:line="240" w:lineRule="auto"/>
        <w:ind w:left="720" w:hanging="720"/>
        <w:rPr>
          <w:rFonts w:ascii="Calibri" w:hAnsi="Calibri" w:cs="Calibri"/>
          <w:color w:val="0D0D0D" w:themeColor="text1" w:themeTint="F2"/>
        </w:rPr>
      </w:pPr>
      <w:r w:rsidRPr="003C630C">
        <w:rPr>
          <w:rFonts w:ascii="Calibri" w:hAnsi="Calibri" w:cs="Calibri"/>
          <w:color w:val="0D0D0D" w:themeColor="text1" w:themeTint="F2"/>
        </w:rPr>
        <w:t>5.7.5</w:t>
      </w:r>
      <w:r w:rsidRPr="003C630C">
        <w:rPr>
          <w:rFonts w:ascii="Calibri" w:hAnsi="Calibri" w:cs="Calibri"/>
          <w:color w:val="0D0D0D" w:themeColor="text1" w:themeTint="F2"/>
        </w:rPr>
        <w:tab/>
        <w:t>Utilize reference notes and legends to clarify details and specifications in blueprints.</w:t>
      </w:r>
    </w:p>
    <w:p w14:paraId="05FFA160" w14:textId="77777777" w:rsidR="00D03DCC" w:rsidRDefault="00D03DCC" w:rsidP="003C630C">
      <w:pPr>
        <w:spacing w:after="0" w:line="240" w:lineRule="auto"/>
        <w:ind w:left="720" w:hanging="720"/>
        <w:rPr>
          <w:rFonts w:ascii="Calibri" w:hAnsi="Calibri" w:cs="Calibri"/>
          <w:color w:val="0D0D0D" w:themeColor="text1" w:themeTint="F2"/>
        </w:rPr>
      </w:pPr>
    </w:p>
    <w:p w14:paraId="477EB25D" w14:textId="77777777" w:rsidR="00D85E8F" w:rsidRDefault="00D85E8F" w:rsidP="003C630C">
      <w:pPr>
        <w:spacing w:after="0" w:line="240" w:lineRule="auto"/>
        <w:ind w:left="720" w:hanging="720"/>
        <w:rPr>
          <w:rFonts w:ascii="Calibri" w:hAnsi="Calibri" w:cs="Calibri"/>
          <w:color w:val="0D0D0D" w:themeColor="text1" w:themeTint="F2"/>
        </w:rPr>
      </w:pPr>
    </w:p>
    <w:p w14:paraId="0FE54B9C" w14:textId="77777777" w:rsidR="00D85E8F" w:rsidRDefault="00D85E8F" w:rsidP="00D85E8F">
      <w:pPr>
        <w:spacing w:after="0" w:line="240" w:lineRule="auto"/>
        <w:ind w:left="1440" w:hanging="1440"/>
        <w:rPr>
          <w:rFonts w:ascii="Calibri" w:hAnsi="Calibri" w:cs="Calibri"/>
          <w:color w:val="0D0D0D" w:themeColor="text1" w:themeTint="F2"/>
        </w:rPr>
      </w:pPr>
      <w:r w:rsidRPr="00D85E8F">
        <w:rPr>
          <w:rFonts w:ascii="Calibri" w:hAnsi="Calibri" w:cs="Calibri"/>
          <w:b/>
          <w:bCs/>
          <w:color w:val="0D0D0D" w:themeColor="text1" w:themeTint="F2"/>
        </w:rPr>
        <w:t>Outcome 5.8</w:t>
      </w:r>
      <w:r w:rsidRPr="00D85E8F">
        <w:rPr>
          <w:rFonts w:ascii="Calibri" w:hAnsi="Calibri" w:cs="Calibri"/>
          <w:b/>
          <w:bCs/>
          <w:color w:val="0D0D0D" w:themeColor="text1" w:themeTint="F2"/>
        </w:rPr>
        <w:tab/>
        <w:t>Schematic Interpretation:</w:t>
      </w:r>
      <w:r w:rsidRPr="00D85E8F">
        <w:rPr>
          <w:rFonts w:ascii="Calibri" w:hAnsi="Calibri" w:cs="Calibri"/>
          <w:color w:val="0D0D0D" w:themeColor="text1" w:themeTint="F2"/>
        </w:rPr>
        <w:t xml:space="preserve"> Read, interpret, and utilize schematics to produce accurate products.</w:t>
      </w:r>
    </w:p>
    <w:p w14:paraId="72EB4994" w14:textId="3D8FCE71" w:rsidR="004C00B9" w:rsidRPr="00D85E8F" w:rsidRDefault="004C00B9" w:rsidP="00D85E8F">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6A9268CD" w14:textId="77777777" w:rsidR="00D85E8F" w:rsidRPr="00D85E8F" w:rsidRDefault="00D85E8F" w:rsidP="00D85E8F">
      <w:pPr>
        <w:spacing w:after="0" w:line="240" w:lineRule="auto"/>
        <w:ind w:left="720" w:hanging="720"/>
        <w:rPr>
          <w:rFonts w:ascii="Calibri" w:hAnsi="Calibri" w:cs="Calibri"/>
          <w:color w:val="0D0D0D" w:themeColor="text1" w:themeTint="F2"/>
        </w:rPr>
      </w:pPr>
      <w:r w:rsidRPr="00D85E8F">
        <w:rPr>
          <w:rFonts w:ascii="Calibri" w:hAnsi="Calibri" w:cs="Calibri"/>
          <w:color w:val="0D0D0D" w:themeColor="text1" w:themeTint="F2"/>
        </w:rPr>
        <w:t>5.8.1</w:t>
      </w:r>
      <w:r w:rsidRPr="00D85E8F">
        <w:rPr>
          <w:rFonts w:ascii="Calibri" w:hAnsi="Calibri" w:cs="Calibri"/>
          <w:color w:val="0D0D0D" w:themeColor="text1" w:themeTint="F2"/>
        </w:rPr>
        <w:tab/>
        <w:t>Identify and interpret standard symbols used in schematics.</w:t>
      </w:r>
    </w:p>
    <w:p w14:paraId="0DCB651B" w14:textId="77777777" w:rsidR="00D85E8F" w:rsidRPr="00D85E8F" w:rsidRDefault="00D85E8F" w:rsidP="00D85E8F">
      <w:pPr>
        <w:spacing w:after="0" w:line="240" w:lineRule="auto"/>
        <w:ind w:left="720" w:hanging="720"/>
        <w:rPr>
          <w:rFonts w:ascii="Calibri" w:hAnsi="Calibri" w:cs="Calibri"/>
          <w:color w:val="0D0D0D" w:themeColor="text1" w:themeTint="F2"/>
        </w:rPr>
      </w:pPr>
      <w:r w:rsidRPr="00D85E8F">
        <w:rPr>
          <w:rFonts w:ascii="Calibri" w:hAnsi="Calibri" w:cs="Calibri"/>
          <w:color w:val="0D0D0D" w:themeColor="text1" w:themeTint="F2"/>
        </w:rPr>
        <w:t>5.8.2</w:t>
      </w:r>
      <w:r w:rsidRPr="00D85E8F">
        <w:rPr>
          <w:rFonts w:ascii="Calibri" w:hAnsi="Calibri" w:cs="Calibri"/>
          <w:color w:val="0D0D0D" w:themeColor="text1" w:themeTint="F2"/>
        </w:rPr>
        <w:tab/>
        <w:t>Recognize and label key components and systems within a schematic</w:t>
      </w:r>
    </w:p>
    <w:p w14:paraId="4EF26E1C" w14:textId="77777777" w:rsidR="00D85E8F" w:rsidRPr="00D85E8F" w:rsidRDefault="00D85E8F" w:rsidP="00D85E8F">
      <w:pPr>
        <w:spacing w:after="0" w:line="240" w:lineRule="auto"/>
        <w:ind w:left="720" w:hanging="720"/>
        <w:rPr>
          <w:rFonts w:ascii="Calibri" w:hAnsi="Calibri" w:cs="Calibri"/>
          <w:color w:val="0D0D0D" w:themeColor="text1" w:themeTint="F2"/>
        </w:rPr>
      </w:pPr>
      <w:r w:rsidRPr="00D85E8F">
        <w:rPr>
          <w:rFonts w:ascii="Calibri" w:hAnsi="Calibri" w:cs="Calibri"/>
          <w:color w:val="0D0D0D" w:themeColor="text1" w:themeTint="F2"/>
        </w:rPr>
        <w:t>5.8.3</w:t>
      </w:r>
      <w:r w:rsidRPr="00D85E8F">
        <w:rPr>
          <w:rFonts w:ascii="Calibri" w:hAnsi="Calibri" w:cs="Calibri"/>
          <w:color w:val="0D0D0D" w:themeColor="text1" w:themeTint="F2"/>
        </w:rPr>
        <w:tab/>
        <w:t>Trace the flow of systems of schematic diagrams.</w:t>
      </w:r>
    </w:p>
    <w:p w14:paraId="6831EBF1" w14:textId="457715F1" w:rsidR="00D85E8F" w:rsidRDefault="00D85E8F" w:rsidP="00D85E8F">
      <w:pPr>
        <w:spacing w:after="0" w:line="240" w:lineRule="auto"/>
        <w:ind w:left="720" w:hanging="720"/>
        <w:rPr>
          <w:rFonts w:ascii="Calibri" w:hAnsi="Calibri" w:cs="Calibri"/>
          <w:color w:val="0D0D0D" w:themeColor="text1" w:themeTint="F2"/>
        </w:rPr>
      </w:pPr>
      <w:r w:rsidRPr="00D85E8F">
        <w:rPr>
          <w:rFonts w:ascii="Calibri" w:hAnsi="Calibri" w:cs="Calibri"/>
          <w:color w:val="0D0D0D" w:themeColor="text1" w:themeTint="F2"/>
        </w:rPr>
        <w:t>5.8.4</w:t>
      </w:r>
      <w:r w:rsidRPr="00D85E8F">
        <w:rPr>
          <w:rFonts w:ascii="Calibri" w:hAnsi="Calibri" w:cs="Calibri"/>
          <w:color w:val="0D0D0D" w:themeColor="text1" w:themeTint="F2"/>
        </w:rPr>
        <w:tab/>
        <w:t>Utilize reference notes and legends to clarify details and specifications of schematics.</w:t>
      </w:r>
    </w:p>
    <w:p w14:paraId="55112CCB" w14:textId="77777777" w:rsidR="00D85E8F" w:rsidRDefault="00D85E8F" w:rsidP="00D85E8F">
      <w:pPr>
        <w:spacing w:after="0" w:line="240" w:lineRule="auto"/>
        <w:ind w:left="720" w:hanging="720"/>
        <w:rPr>
          <w:rFonts w:ascii="Calibri" w:hAnsi="Calibri" w:cs="Calibri"/>
          <w:color w:val="0D0D0D" w:themeColor="text1" w:themeTint="F2"/>
        </w:rPr>
      </w:pPr>
    </w:p>
    <w:p w14:paraId="381EF361" w14:textId="2B36E0A0" w:rsidR="00EB11ED" w:rsidRDefault="00EB11ED" w:rsidP="00EB11ED">
      <w:pPr>
        <w:spacing w:after="0" w:line="240" w:lineRule="auto"/>
        <w:ind w:left="1440" w:hanging="1440"/>
        <w:rPr>
          <w:rFonts w:ascii="Calibri" w:hAnsi="Calibri" w:cs="Calibri"/>
          <w:color w:val="0D0D0D" w:themeColor="text1" w:themeTint="F2"/>
        </w:rPr>
      </w:pPr>
      <w:r w:rsidRPr="00EB11ED">
        <w:rPr>
          <w:rFonts w:ascii="Calibri" w:hAnsi="Calibri" w:cs="Calibri"/>
          <w:b/>
          <w:bCs/>
          <w:color w:val="0D0D0D" w:themeColor="text1" w:themeTint="F2"/>
        </w:rPr>
        <w:lastRenderedPageBreak/>
        <w:t>Strand 7</w:t>
      </w:r>
      <w:r w:rsidRPr="00EB11ED">
        <w:rPr>
          <w:rFonts w:ascii="Calibri" w:hAnsi="Calibri" w:cs="Calibri"/>
          <w:b/>
          <w:bCs/>
          <w:color w:val="0D0D0D" w:themeColor="text1" w:themeTint="F2"/>
        </w:rPr>
        <w:tab/>
        <w:t>Computer Integrated Manufacturing:</w:t>
      </w:r>
      <w:r w:rsidRPr="00EB11ED">
        <w:rPr>
          <w:rFonts w:ascii="Calibri" w:hAnsi="Calibri" w:cs="Calibri"/>
          <w:color w:val="0D0D0D" w:themeColor="text1" w:themeTint="F2"/>
        </w:rPr>
        <w:t xml:space="preserve"> Learners apply the principles of computer integrated manufacturing related to robotics, programmable logic controllers and automated systems.</w:t>
      </w:r>
    </w:p>
    <w:p w14:paraId="4EBB0E79" w14:textId="77777777" w:rsidR="00893408" w:rsidRPr="00EB11ED" w:rsidRDefault="00893408" w:rsidP="00EB11ED">
      <w:pPr>
        <w:spacing w:after="0" w:line="240" w:lineRule="auto"/>
        <w:ind w:left="1440" w:hanging="1440"/>
        <w:rPr>
          <w:rFonts w:ascii="Calibri" w:hAnsi="Calibri" w:cs="Calibri"/>
          <w:color w:val="0D0D0D" w:themeColor="text1" w:themeTint="F2"/>
        </w:rPr>
      </w:pPr>
    </w:p>
    <w:p w14:paraId="166B9F97" w14:textId="77777777" w:rsidR="00EB11ED" w:rsidRDefault="00EB11ED" w:rsidP="00EB11ED">
      <w:pPr>
        <w:spacing w:after="0" w:line="240" w:lineRule="auto"/>
        <w:ind w:left="720" w:hanging="720"/>
        <w:rPr>
          <w:rFonts w:ascii="Calibri" w:hAnsi="Calibri" w:cs="Calibri"/>
          <w:color w:val="0D0D0D" w:themeColor="text1" w:themeTint="F2"/>
        </w:rPr>
      </w:pPr>
      <w:r w:rsidRPr="00893408">
        <w:rPr>
          <w:rFonts w:ascii="Calibri" w:hAnsi="Calibri" w:cs="Calibri"/>
          <w:b/>
          <w:bCs/>
          <w:color w:val="0D0D0D" w:themeColor="text1" w:themeTint="F2"/>
        </w:rPr>
        <w:t>Outcome 7.1</w:t>
      </w:r>
      <w:r w:rsidRPr="00893408">
        <w:rPr>
          <w:rFonts w:ascii="Calibri" w:hAnsi="Calibri" w:cs="Calibri"/>
          <w:b/>
          <w:bCs/>
          <w:color w:val="0D0D0D" w:themeColor="text1" w:themeTint="F2"/>
        </w:rPr>
        <w:tab/>
        <w:t xml:space="preserve">Robotic Fundamentals: </w:t>
      </w:r>
      <w:r w:rsidRPr="00EB11ED">
        <w:rPr>
          <w:rFonts w:ascii="Calibri" w:hAnsi="Calibri" w:cs="Calibri"/>
          <w:color w:val="0D0D0D" w:themeColor="text1" w:themeTint="F2"/>
        </w:rPr>
        <w:t>Apply robotics fundamentals.</w:t>
      </w:r>
    </w:p>
    <w:p w14:paraId="76B47E00" w14:textId="08FAD490" w:rsidR="004C00B9" w:rsidRPr="00EB11ED" w:rsidRDefault="004C00B9" w:rsidP="00EB11ED">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39D6250B"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7.1.1</w:t>
      </w:r>
      <w:r w:rsidRPr="00EB11ED">
        <w:rPr>
          <w:rFonts w:ascii="Calibri" w:hAnsi="Calibri" w:cs="Calibri"/>
          <w:color w:val="0D0D0D" w:themeColor="text1" w:themeTint="F2"/>
        </w:rPr>
        <w:tab/>
        <w:t>Identify the components of a robot system and explain their roles in the robot's operation cycle.</w:t>
      </w:r>
    </w:p>
    <w:p w14:paraId="6757F1E2" w14:textId="00AA4BD4"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7.1.2</w:t>
      </w:r>
      <w:r w:rsidRPr="00EB11ED">
        <w:rPr>
          <w:rFonts w:ascii="Calibri" w:hAnsi="Calibri" w:cs="Calibri"/>
          <w:color w:val="0D0D0D" w:themeColor="text1" w:themeTint="F2"/>
        </w:rPr>
        <w:tab/>
        <w:t>Understand applications of robot components and controllers. (</w:t>
      </w:r>
      <w:r w:rsidR="00893408" w:rsidRPr="00EB11ED">
        <w:rPr>
          <w:rFonts w:ascii="Calibri" w:hAnsi="Calibri" w:cs="Calibri"/>
          <w:color w:val="0D0D0D" w:themeColor="text1" w:themeTint="F2"/>
        </w:rPr>
        <w:t>e.g.</w:t>
      </w:r>
      <w:r w:rsidRPr="00EB11ED">
        <w:rPr>
          <w:rFonts w:ascii="Calibri" w:hAnsi="Calibri" w:cs="Calibri"/>
          <w:color w:val="0D0D0D" w:themeColor="text1" w:themeTint="F2"/>
        </w:rPr>
        <w:t xml:space="preserve"> sensors, motors, actuators, endo</w:t>
      </w:r>
      <w:r w:rsidR="00893408">
        <w:rPr>
          <w:rFonts w:ascii="Calibri" w:hAnsi="Calibri" w:cs="Calibri"/>
          <w:color w:val="0D0D0D" w:themeColor="text1" w:themeTint="F2"/>
        </w:rPr>
        <w:t xml:space="preserve"> </w:t>
      </w:r>
      <w:r w:rsidRPr="00EB11ED">
        <w:rPr>
          <w:rFonts w:ascii="Calibri" w:hAnsi="Calibri" w:cs="Calibri"/>
          <w:color w:val="0D0D0D" w:themeColor="text1" w:themeTint="F2"/>
        </w:rPr>
        <w:t>factor etc.)</w:t>
      </w:r>
    </w:p>
    <w:p w14:paraId="33E7519B" w14:textId="25BCFAC0"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7.1.3</w:t>
      </w:r>
      <w:r w:rsidRPr="00EB11ED">
        <w:rPr>
          <w:rFonts w:ascii="Calibri" w:hAnsi="Calibri" w:cs="Calibri"/>
          <w:color w:val="0D0D0D" w:themeColor="text1" w:themeTint="F2"/>
        </w:rPr>
        <w:tab/>
        <w:t xml:space="preserve">Select </w:t>
      </w:r>
      <w:r w:rsidR="00893408" w:rsidRPr="00EB11ED">
        <w:rPr>
          <w:rFonts w:ascii="Calibri" w:hAnsi="Calibri" w:cs="Calibri"/>
          <w:color w:val="0D0D0D" w:themeColor="text1" w:themeTint="F2"/>
        </w:rPr>
        <w:t>the type</w:t>
      </w:r>
      <w:r w:rsidRPr="00EB11ED">
        <w:rPr>
          <w:rFonts w:ascii="Calibri" w:hAnsi="Calibri" w:cs="Calibri"/>
          <w:color w:val="0D0D0D" w:themeColor="text1" w:themeTint="F2"/>
        </w:rPr>
        <w:t xml:space="preserve"> of industrial robot to meet specific applications.</w:t>
      </w:r>
    </w:p>
    <w:p w14:paraId="4C326D5E"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7.1.4</w:t>
      </w:r>
      <w:r w:rsidRPr="00EB11ED">
        <w:rPr>
          <w:rFonts w:ascii="Calibri" w:hAnsi="Calibri" w:cs="Calibri"/>
          <w:color w:val="0D0D0D" w:themeColor="text1" w:themeTint="F2"/>
        </w:rPr>
        <w:tab/>
        <w:t>Use job specifications to create programs for robot operations, sensors and feeder systems.</w:t>
      </w:r>
    </w:p>
    <w:p w14:paraId="459A829E"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7.1.5</w:t>
      </w:r>
      <w:r w:rsidRPr="00EB11ED">
        <w:rPr>
          <w:rFonts w:ascii="Calibri" w:hAnsi="Calibri" w:cs="Calibri"/>
          <w:color w:val="0D0D0D" w:themeColor="text1" w:themeTint="F2"/>
        </w:rPr>
        <w:tab/>
        <w:t>Plan, program and test a robot using teach pendant and simulation software.</w:t>
      </w:r>
    </w:p>
    <w:p w14:paraId="5391CE93"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7.1.6</w:t>
      </w:r>
      <w:r w:rsidRPr="00EB11ED">
        <w:rPr>
          <w:rFonts w:ascii="Calibri" w:hAnsi="Calibri" w:cs="Calibri"/>
          <w:color w:val="0D0D0D" w:themeColor="text1" w:themeTint="F2"/>
        </w:rPr>
        <w:tab/>
        <w:t>Identify the robot's payload and identify the concepts of payload weight and moment of inertia to select an appropriate robot.</w:t>
      </w:r>
    </w:p>
    <w:p w14:paraId="1BAEBBD1"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7.1.7</w:t>
      </w:r>
      <w:r w:rsidRPr="00EB11ED">
        <w:rPr>
          <w:rFonts w:ascii="Calibri" w:hAnsi="Calibri" w:cs="Calibri"/>
          <w:color w:val="0D0D0D" w:themeColor="text1" w:themeTint="F2"/>
        </w:rPr>
        <w:tab/>
        <w:t>Use robot speed specifications to calculate estimated cycle times for sample tasks.</w:t>
      </w:r>
    </w:p>
    <w:p w14:paraId="1967EF4F"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7.1.8</w:t>
      </w:r>
      <w:r w:rsidRPr="00EB11ED">
        <w:rPr>
          <w:rFonts w:ascii="Calibri" w:hAnsi="Calibri" w:cs="Calibri"/>
          <w:color w:val="0D0D0D" w:themeColor="text1" w:themeTint="F2"/>
        </w:rPr>
        <w:tab/>
        <w:t>Direct robot to home position using absolute and incremental coordinates.</w:t>
      </w:r>
    </w:p>
    <w:p w14:paraId="43546DE2"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7.1.9</w:t>
      </w:r>
      <w:r w:rsidRPr="00EB11ED">
        <w:rPr>
          <w:rFonts w:ascii="Calibri" w:hAnsi="Calibri" w:cs="Calibri"/>
          <w:color w:val="0D0D0D" w:themeColor="text1" w:themeTint="F2"/>
        </w:rPr>
        <w:tab/>
        <w:t>Compare robotic applications and processes (e.g., palletizing, vision, pick and place, welding).</w:t>
      </w:r>
    </w:p>
    <w:p w14:paraId="19085C2F" w14:textId="77777777" w:rsidR="00EB11ED" w:rsidRPr="00EB11ED"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7.1.10</w:t>
      </w:r>
      <w:r w:rsidRPr="00EB11ED">
        <w:rPr>
          <w:rFonts w:ascii="Calibri" w:hAnsi="Calibri" w:cs="Calibri"/>
          <w:color w:val="0D0D0D" w:themeColor="text1" w:themeTint="F2"/>
        </w:rPr>
        <w:tab/>
        <w:t>Identify the robot's work envelope and apply the concepts of reach and articulation to evaluate whether a robot is suited to an application.</w:t>
      </w:r>
    </w:p>
    <w:p w14:paraId="33BD35E5" w14:textId="70C52BD2" w:rsidR="00D85E8F" w:rsidRDefault="00EB11ED" w:rsidP="00EB11ED">
      <w:pPr>
        <w:spacing w:after="0" w:line="240" w:lineRule="auto"/>
        <w:ind w:left="720" w:hanging="720"/>
        <w:rPr>
          <w:rFonts w:ascii="Calibri" w:hAnsi="Calibri" w:cs="Calibri"/>
          <w:color w:val="0D0D0D" w:themeColor="text1" w:themeTint="F2"/>
        </w:rPr>
      </w:pPr>
      <w:r w:rsidRPr="00EB11ED">
        <w:rPr>
          <w:rFonts w:ascii="Calibri" w:hAnsi="Calibri" w:cs="Calibri"/>
          <w:color w:val="0D0D0D" w:themeColor="text1" w:themeTint="F2"/>
        </w:rPr>
        <w:t>7.1.11</w:t>
      </w:r>
      <w:r w:rsidRPr="00EB11ED">
        <w:rPr>
          <w:rFonts w:ascii="Calibri" w:hAnsi="Calibri" w:cs="Calibri"/>
          <w:color w:val="0D0D0D" w:themeColor="text1" w:themeTint="F2"/>
        </w:rPr>
        <w:tab/>
        <w:t>Analyze the performance and troubleshoot the operation of a robot.</w:t>
      </w:r>
    </w:p>
    <w:p w14:paraId="1913768E" w14:textId="77777777" w:rsidR="004C00B9" w:rsidRDefault="004C00B9" w:rsidP="00EB11ED">
      <w:pPr>
        <w:spacing w:after="0" w:line="240" w:lineRule="auto"/>
        <w:ind w:left="720" w:hanging="720"/>
        <w:rPr>
          <w:rFonts w:ascii="Calibri" w:hAnsi="Calibri" w:cs="Calibri"/>
          <w:color w:val="0D0D0D" w:themeColor="text1" w:themeTint="F2"/>
        </w:rPr>
      </w:pPr>
    </w:p>
    <w:p w14:paraId="540833F4" w14:textId="77777777" w:rsid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b/>
          <w:bCs/>
          <w:color w:val="0D0D0D" w:themeColor="text1" w:themeTint="F2"/>
        </w:rPr>
        <w:t>Outcome 7.2</w:t>
      </w:r>
      <w:r w:rsidRPr="004C00B9">
        <w:rPr>
          <w:rFonts w:ascii="Calibri" w:hAnsi="Calibri" w:cs="Calibri"/>
          <w:b/>
          <w:bCs/>
          <w:color w:val="0D0D0D" w:themeColor="text1" w:themeTint="F2"/>
        </w:rPr>
        <w:tab/>
        <w:t>Robotic Operation:</w:t>
      </w:r>
      <w:r w:rsidRPr="004C00B9">
        <w:rPr>
          <w:rFonts w:ascii="Calibri" w:hAnsi="Calibri" w:cs="Calibri"/>
          <w:color w:val="0D0D0D" w:themeColor="text1" w:themeTint="F2"/>
        </w:rPr>
        <w:t xml:space="preserve"> Plan and operate robotic production processes.</w:t>
      </w:r>
    </w:p>
    <w:p w14:paraId="16B7A8C9" w14:textId="3E6C8A12" w:rsidR="004C00B9" w:rsidRPr="004C00B9" w:rsidRDefault="004C00B9" w:rsidP="004C00B9">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3A520364"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7.2.3</w:t>
      </w:r>
      <w:r w:rsidRPr="004C00B9">
        <w:rPr>
          <w:rFonts w:ascii="Calibri" w:hAnsi="Calibri" w:cs="Calibri"/>
          <w:color w:val="0D0D0D" w:themeColor="text1" w:themeTint="F2"/>
        </w:rPr>
        <w:tab/>
        <w:t>Use coordinates or motion functions to execute robotic processes.</w:t>
      </w:r>
    </w:p>
    <w:p w14:paraId="7758DDA7" w14:textId="59811276"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7.2.4</w:t>
      </w:r>
      <w:r w:rsidRPr="004C00B9">
        <w:rPr>
          <w:rFonts w:ascii="Calibri" w:hAnsi="Calibri" w:cs="Calibri"/>
          <w:color w:val="0D0D0D" w:themeColor="text1" w:themeTint="F2"/>
        </w:rPr>
        <w:tab/>
        <w:t>Analyze alarm and event data, investigate anomalies, and take appropriate action to resolve issues</w:t>
      </w:r>
    </w:p>
    <w:p w14:paraId="273C5711"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7.2.5</w:t>
      </w:r>
      <w:r w:rsidRPr="004C00B9">
        <w:rPr>
          <w:rFonts w:ascii="Calibri" w:hAnsi="Calibri" w:cs="Calibri"/>
          <w:color w:val="0D0D0D" w:themeColor="text1" w:themeTint="F2"/>
        </w:rPr>
        <w:tab/>
        <w:t>Select, display, and run a robotic program.</w:t>
      </w:r>
    </w:p>
    <w:p w14:paraId="50E4E358"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7.2.6</w:t>
      </w:r>
      <w:r w:rsidRPr="004C00B9">
        <w:rPr>
          <w:rFonts w:ascii="Calibri" w:hAnsi="Calibri" w:cs="Calibri"/>
          <w:color w:val="0D0D0D" w:themeColor="text1" w:themeTint="F2"/>
        </w:rPr>
        <w:tab/>
        <w:t>Modify command positions (i.e., touching-up points).</w:t>
      </w:r>
    </w:p>
    <w:p w14:paraId="77F27B56" w14:textId="7DA8A90F"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7.2.7</w:t>
      </w:r>
      <w:r w:rsidRPr="004C00B9">
        <w:rPr>
          <w:rFonts w:ascii="Calibri" w:hAnsi="Calibri" w:cs="Calibri"/>
          <w:color w:val="0D0D0D" w:themeColor="text1" w:themeTint="F2"/>
        </w:rPr>
        <w:tab/>
        <w:t xml:space="preserve">Explain both motion and non-motion instructions (i.e., control instructions, arithmetic instructions, and input/output instructions). </w:t>
      </w:r>
    </w:p>
    <w:p w14:paraId="2C728050"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7.2.8</w:t>
      </w:r>
      <w:r w:rsidRPr="004C00B9">
        <w:rPr>
          <w:rFonts w:ascii="Calibri" w:hAnsi="Calibri" w:cs="Calibri"/>
          <w:color w:val="0D0D0D" w:themeColor="text1" w:themeTint="F2"/>
        </w:rPr>
        <w:tab/>
        <w:t xml:space="preserve">Identify robotic applications and processes (e.g., pick and place, welding). </w:t>
      </w:r>
    </w:p>
    <w:p w14:paraId="106878B7"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7.2.10</w:t>
      </w:r>
      <w:r w:rsidRPr="004C00B9">
        <w:rPr>
          <w:rFonts w:ascii="Calibri" w:hAnsi="Calibri" w:cs="Calibri"/>
          <w:color w:val="0D0D0D" w:themeColor="text1" w:themeTint="F2"/>
        </w:rPr>
        <w:tab/>
        <w:t>Explain how payload requirements impact robot operation</w:t>
      </w:r>
    </w:p>
    <w:p w14:paraId="12EBC0A7"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7.2.11</w:t>
      </w:r>
      <w:r w:rsidRPr="004C00B9">
        <w:rPr>
          <w:rFonts w:ascii="Calibri" w:hAnsi="Calibri" w:cs="Calibri"/>
          <w:color w:val="0D0D0D" w:themeColor="text1" w:themeTint="F2"/>
        </w:rPr>
        <w:tab/>
        <w:t>Describe Cartesian space, the Right-Hand rule and how locations are represented in three-dimensional space.</w:t>
      </w:r>
    </w:p>
    <w:p w14:paraId="794A74AC"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7.2.12</w:t>
      </w:r>
      <w:r w:rsidRPr="004C00B9">
        <w:rPr>
          <w:rFonts w:ascii="Calibri" w:hAnsi="Calibri" w:cs="Calibri"/>
          <w:color w:val="0D0D0D" w:themeColor="text1" w:themeTint="F2"/>
        </w:rPr>
        <w:tab/>
        <w:t>Determine home position using absolute and incremental coordinates (e.g., fixed and floating zero).</w:t>
      </w:r>
    </w:p>
    <w:p w14:paraId="5BCD8764" w14:textId="77777777" w:rsidR="004C00B9" w:rsidRP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7.2.15</w:t>
      </w:r>
      <w:r w:rsidRPr="004C00B9">
        <w:rPr>
          <w:rFonts w:ascii="Calibri" w:hAnsi="Calibri" w:cs="Calibri"/>
          <w:color w:val="0D0D0D" w:themeColor="text1" w:themeTint="F2"/>
        </w:rPr>
        <w:tab/>
        <w:t>Determine application suitability using work envelop, reach and articulation.</w:t>
      </w:r>
    </w:p>
    <w:p w14:paraId="1CDDAC28" w14:textId="76CFE9DB" w:rsidR="004C00B9" w:rsidRDefault="004C00B9" w:rsidP="004C00B9">
      <w:pPr>
        <w:spacing w:after="0" w:line="240" w:lineRule="auto"/>
        <w:ind w:left="720" w:hanging="720"/>
        <w:rPr>
          <w:rFonts w:ascii="Calibri" w:hAnsi="Calibri" w:cs="Calibri"/>
          <w:color w:val="0D0D0D" w:themeColor="text1" w:themeTint="F2"/>
        </w:rPr>
      </w:pPr>
      <w:r w:rsidRPr="004C00B9">
        <w:rPr>
          <w:rFonts w:ascii="Calibri" w:hAnsi="Calibri" w:cs="Calibri"/>
          <w:color w:val="0D0D0D" w:themeColor="text1" w:themeTint="F2"/>
        </w:rPr>
        <w:t>7.2.16</w:t>
      </w:r>
      <w:r w:rsidRPr="004C00B9">
        <w:rPr>
          <w:rFonts w:ascii="Calibri" w:hAnsi="Calibri" w:cs="Calibri"/>
          <w:color w:val="0D0D0D" w:themeColor="text1" w:themeTint="F2"/>
        </w:rPr>
        <w:tab/>
        <w:t>Explain methods of establishing a Tool-Center Point (TCP) or Tool-Control Point (TCP)</w:t>
      </w:r>
    </w:p>
    <w:p w14:paraId="0823B13C" w14:textId="344101E6" w:rsidR="00D03DCC" w:rsidRDefault="001F553D" w:rsidP="004C00B9">
      <w:pPr>
        <w:spacing w:after="0" w:line="240" w:lineRule="auto"/>
        <w:ind w:left="720" w:hanging="720"/>
        <w:rPr>
          <w:rFonts w:ascii="Calibri" w:hAnsi="Calibri" w:cs="Calibri"/>
          <w:color w:val="0D0D0D" w:themeColor="text1" w:themeTint="F2"/>
        </w:rPr>
      </w:pPr>
      <w:r w:rsidRPr="001F553D">
        <w:rPr>
          <w:rFonts w:ascii="Calibri" w:hAnsi="Calibri" w:cs="Calibri"/>
          <w:color w:val="0D0D0D" w:themeColor="text1" w:themeTint="F2"/>
        </w:rPr>
        <w:t>7.2.17</w:t>
      </w:r>
      <w:r w:rsidRPr="001F553D">
        <w:rPr>
          <w:rFonts w:ascii="Calibri" w:hAnsi="Calibri" w:cs="Calibri"/>
          <w:color w:val="0D0D0D" w:themeColor="text1" w:themeTint="F2"/>
        </w:rPr>
        <w:tab/>
        <w:t>Identify and explain the function of robotic hardware (switches, sensors, proximity sensors)</w:t>
      </w:r>
    </w:p>
    <w:p w14:paraId="4105B94F" w14:textId="77777777" w:rsidR="001F553D" w:rsidRDefault="001F553D" w:rsidP="004C00B9">
      <w:pPr>
        <w:spacing w:after="0" w:line="240" w:lineRule="auto"/>
        <w:ind w:left="720" w:hanging="720"/>
        <w:rPr>
          <w:rFonts w:ascii="Calibri" w:hAnsi="Calibri" w:cs="Calibri"/>
          <w:color w:val="0D0D0D" w:themeColor="text1" w:themeTint="F2"/>
        </w:rPr>
      </w:pPr>
    </w:p>
    <w:p w14:paraId="0790CFF9" w14:textId="77777777" w:rsidR="002D235B"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b/>
          <w:bCs/>
          <w:color w:val="0D0D0D" w:themeColor="text1" w:themeTint="F2"/>
        </w:rPr>
        <w:t>Outcome 7.3</w:t>
      </w:r>
      <w:r w:rsidRPr="002D235B">
        <w:rPr>
          <w:rFonts w:ascii="Calibri" w:hAnsi="Calibri" w:cs="Calibri"/>
          <w:b/>
          <w:bCs/>
          <w:color w:val="0D0D0D" w:themeColor="text1" w:themeTint="F2"/>
        </w:rPr>
        <w:tab/>
        <w:t>Industrial Robotic Programming:</w:t>
      </w:r>
      <w:r w:rsidRPr="002D235B">
        <w:rPr>
          <w:rFonts w:ascii="Calibri" w:hAnsi="Calibri" w:cs="Calibri"/>
          <w:color w:val="0D0D0D" w:themeColor="text1" w:themeTint="F2"/>
        </w:rPr>
        <w:t xml:space="preserve"> Write, edit and test robotic programming.</w:t>
      </w:r>
    </w:p>
    <w:p w14:paraId="0D2EEBB9" w14:textId="637F165B" w:rsidR="002D235B" w:rsidRPr="002D235B" w:rsidRDefault="002D235B" w:rsidP="002D235B">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9873F06" w14:textId="77777777" w:rsidR="002D235B" w:rsidRPr="002D235B"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color w:val="0D0D0D" w:themeColor="text1" w:themeTint="F2"/>
        </w:rPr>
        <w:t>7.3.1</w:t>
      </w:r>
      <w:r w:rsidRPr="002D235B">
        <w:rPr>
          <w:rFonts w:ascii="Calibri" w:hAnsi="Calibri" w:cs="Calibri"/>
          <w:color w:val="0D0D0D" w:themeColor="text1" w:themeTint="F2"/>
        </w:rPr>
        <w:tab/>
        <w:t>Create, modify, and test robotic programs (e.g., second home, toolpath, non-motion commands).</w:t>
      </w:r>
    </w:p>
    <w:p w14:paraId="3489B288" w14:textId="77777777" w:rsidR="002D235B" w:rsidRPr="002D235B"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color w:val="0D0D0D" w:themeColor="text1" w:themeTint="F2"/>
        </w:rPr>
        <w:lastRenderedPageBreak/>
        <w:t>7.3.2</w:t>
      </w:r>
      <w:r w:rsidRPr="002D235B">
        <w:rPr>
          <w:rFonts w:ascii="Calibri" w:hAnsi="Calibri" w:cs="Calibri"/>
          <w:color w:val="0D0D0D" w:themeColor="text1" w:themeTint="F2"/>
        </w:rPr>
        <w:tab/>
        <w:t>Program macro and micro instructions, conditional statements, and arithmetic variables and instructions.</w:t>
      </w:r>
    </w:p>
    <w:p w14:paraId="2192CDB8" w14:textId="77777777" w:rsidR="002D235B" w:rsidRPr="002D235B"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color w:val="0D0D0D" w:themeColor="text1" w:themeTint="F2"/>
        </w:rPr>
        <w:t>7.3.3</w:t>
      </w:r>
      <w:r w:rsidRPr="002D235B">
        <w:rPr>
          <w:rFonts w:ascii="Calibri" w:hAnsi="Calibri" w:cs="Calibri"/>
          <w:color w:val="0D0D0D" w:themeColor="text1" w:themeTint="F2"/>
        </w:rPr>
        <w:tab/>
        <w:t>Program, monitor and operate inputs and outputs.</w:t>
      </w:r>
    </w:p>
    <w:p w14:paraId="17EADC2B" w14:textId="77777777" w:rsidR="002D235B" w:rsidRPr="002D235B"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color w:val="0D0D0D" w:themeColor="text1" w:themeTint="F2"/>
        </w:rPr>
        <w:t>7.3.4</w:t>
      </w:r>
      <w:r w:rsidRPr="002D235B">
        <w:rPr>
          <w:rFonts w:ascii="Calibri" w:hAnsi="Calibri" w:cs="Calibri"/>
          <w:color w:val="0D0D0D" w:themeColor="text1" w:themeTint="F2"/>
        </w:rPr>
        <w:tab/>
        <w:t>Create and set up tool and user frames to define reference points for robot end effectors and coordinate systems</w:t>
      </w:r>
    </w:p>
    <w:p w14:paraId="280D2CAC" w14:textId="77777777" w:rsidR="002D235B" w:rsidRPr="002D235B"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color w:val="0D0D0D" w:themeColor="text1" w:themeTint="F2"/>
        </w:rPr>
        <w:t>7.3.5</w:t>
      </w:r>
      <w:r w:rsidRPr="002D235B">
        <w:rPr>
          <w:rFonts w:ascii="Calibri" w:hAnsi="Calibri" w:cs="Calibri"/>
          <w:color w:val="0D0D0D" w:themeColor="text1" w:themeTint="F2"/>
        </w:rPr>
        <w:tab/>
        <w:t>Create and manage payload schedules, configuring and optimizing robots to handle varying weights, materials, and conditions.</w:t>
      </w:r>
    </w:p>
    <w:p w14:paraId="1C778E2A" w14:textId="77777777" w:rsidR="002D235B" w:rsidRPr="002D235B"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color w:val="0D0D0D" w:themeColor="text1" w:themeTint="F2"/>
        </w:rPr>
        <w:t>7.3.6</w:t>
      </w:r>
      <w:r w:rsidRPr="002D235B">
        <w:rPr>
          <w:rFonts w:ascii="Calibri" w:hAnsi="Calibri" w:cs="Calibri"/>
          <w:color w:val="0D0D0D" w:themeColor="text1" w:themeTint="F2"/>
        </w:rPr>
        <w:tab/>
        <w:t>Create and configure global and local positions for robotic systems by defining and adjusting coordinates creating precise robotic movements.</w:t>
      </w:r>
    </w:p>
    <w:p w14:paraId="6B32D1F7" w14:textId="3E9E56D4" w:rsidR="001F553D" w:rsidRDefault="002D235B" w:rsidP="002D235B">
      <w:pPr>
        <w:spacing w:after="0" w:line="240" w:lineRule="auto"/>
        <w:ind w:left="720" w:hanging="720"/>
        <w:rPr>
          <w:rFonts w:ascii="Calibri" w:hAnsi="Calibri" w:cs="Calibri"/>
          <w:color w:val="0D0D0D" w:themeColor="text1" w:themeTint="F2"/>
        </w:rPr>
      </w:pPr>
      <w:r w:rsidRPr="002D235B">
        <w:rPr>
          <w:rFonts w:ascii="Calibri" w:hAnsi="Calibri" w:cs="Calibri"/>
          <w:color w:val="0D0D0D" w:themeColor="text1" w:themeTint="F2"/>
        </w:rPr>
        <w:t>7.3.7</w:t>
      </w:r>
      <w:r w:rsidRPr="002D235B">
        <w:rPr>
          <w:rFonts w:ascii="Calibri" w:hAnsi="Calibri" w:cs="Calibri"/>
          <w:color w:val="0D0D0D" w:themeColor="text1" w:themeTint="F2"/>
        </w:rPr>
        <w:tab/>
        <w:t>Configure and integrate I/O systems in robotic applications by setting up devices like sensors and actuators to ensure communication with external automation systems (PLCs).</w:t>
      </w:r>
    </w:p>
    <w:p w14:paraId="5594F8FC" w14:textId="1A664C50" w:rsidR="002D235B" w:rsidRDefault="007B1B4B" w:rsidP="002D235B">
      <w:pPr>
        <w:spacing w:after="0" w:line="240" w:lineRule="auto"/>
        <w:ind w:left="720" w:hanging="720"/>
        <w:rPr>
          <w:rFonts w:ascii="Calibri" w:hAnsi="Calibri" w:cs="Calibri"/>
          <w:color w:val="0D0D0D" w:themeColor="text1" w:themeTint="F2"/>
        </w:rPr>
      </w:pPr>
      <w:r w:rsidRPr="007B1B4B">
        <w:rPr>
          <w:rFonts w:ascii="Calibri" w:hAnsi="Calibri" w:cs="Calibri"/>
          <w:color w:val="0D0D0D" w:themeColor="text1" w:themeTint="F2"/>
        </w:rPr>
        <w:t>7.3.14</w:t>
      </w:r>
      <w:r w:rsidRPr="007B1B4B">
        <w:rPr>
          <w:rFonts w:ascii="Calibri" w:hAnsi="Calibri" w:cs="Calibri"/>
          <w:color w:val="0D0D0D" w:themeColor="text1" w:themeTint="F2"/>
        </w:rPr>
        <w:tab/>
        <w:t>Perform a robotic simulation to verify reach, cycle time, interference and work cell layout.</w:t>
      </w:r>
    </w:p>
    <w:p w14:paraId="15E5B66D" w14:textId="77777777" w:rsidR="007B1B4B" w:rsidRDefault="007B1B4B" w:rsidP="002D235B">
      <w:pPr>
        <w:spacing w:after="0" w:line="240" w:lineRule="auto"/>
        <w:ind w:left="720" w:hanging="720"/>
        <w:rPr>
          <w:rFonts w:ascii="Calibri" w:hAnsi="Calibri" w:cs="Calibri"/>
          <w:color w:val="0D0D0D" w:themeColor="text1" w:themeTint="F2"/>
        </w:rPr>
      </w:pPr>
    </w:p>
    <w:p w14:paraId="28289159" w14:textId="77777777" w:rsidR="0070296D" w:rsidRDefault="0070296D" w:rsidP="0070296D">
      <w:pPr>
        <w:spacing w:after="0" w:line="240" w:lineRule="auto"/>
        <w:ind w:left="1440" w:hanging="1440"/>
        <w:rPr>
          <w:rFonts w:ascii="Calibri" w:hAnsi="Calibri" w:cs="Calibri"/>
          <w:color w:val="0D0D0D" w:themeColor="text1" w:themeTint="F2"/>
        </w:rPr>
      </w:pPr>
      <w:r w:rsidRPr="0070296D">
        <w:rPr>
          <w:rFonts w:ascii="Calibri" w:hAnsi="Calibri" w:cs="Calibri"/>
          <w:b/>
          <w:bCs/>
          <w:color w:val="0D0D0D" w:themeColor="text1" w:themeTint="F2"/>
        </w:rPr>
        <w:t>Outcome 7.4</w:t>
      </w:r>
      <w:r w:rsidRPr="0070296D">
        <w:rPr>
          <w:rFonts w:ascii="Calibri" w:hAnsi="Calibri" w:cs="Calibri"/>
          <w:b/>
          <w:bCs/>
          <w:color w:val="0D0D0D" w:themeColor="text1" w:themeTint="F2"/>
        </w:rPr>
        <w:tab/>
        <w:t>Programmable Logic Controllers (PLCs):</w:t>
      </w:r>
      <w:r w:rsidRPr="0070296D">
        <w:rPr>
          <w:rFonts w:ascii="Calibri" w:hAnsi="Calibri" w:cs="Calibri"/>
          <w:color w:val="0D0D0D" w:themeColor="text1" w:themeTint="F2"/>
        </w:rPr>
        <w:t xml:space="preserve"> Program, install, and monitor digital computers used for automation of electromechanical processes to perform tasks.</w:t>
      </w:r>
    </w:p>
    <w:p w14:paraId="3F92AB55" w14:textId="71048C98" w:rsidR="0070296D" w:rsidRPr="0070296D" w:rsidRDefault="0070296D" w:rsidP="0070296D">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375CCD4A"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7.4.1</w:t>
      </w:r>
      <w:r w:rsidRPr="0070296D">
        <w:rPr>
          <w:rFonts w:ascii="Calibri" w:hAnsi="Calibri" w:cs="Calibri"/>
          <w:color w:val="0D0D0D" w:themeColor="text1" w:themeTint="F2"/>
        </w:rPr>
        <w:tab/>
        <w:t>Describe the use of Programmable Logic Circuits (PLC) in manufacturing automation.</w:t>
      </w:r>
    </w:p>
    <w:p w14:paraId="7E3C4E12"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7.4.2</w:t>
      </w:r>
      <w:r w:rsidRPr="0070296D">
        <w:rPr>
          <w:rFonts w:ascii="Calibri" w:hAnsi="Calibri" w:cs="Calibri"/>
          <w:color w:val="0D0D0D" w:themeColor="text1" w:themeTint="F2"/>
        </w:rPr>
        <w:tab/>
        <w:t>Identify programmable logic controller (PLC) hardware components, including relays, relay ladder logic, input/output modules, and communication interfaces</w:t>
      </w:r>
    </w:p>
    <w:p w14:paraId="6A8BFF99"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7.4.3</w:t>
      </w:r>
      <w:r w:rsidRPr="0070296D">
        <w:rPr>
          <w:rFonts w:ascii="Calibri" w:hAnsi="Calibri" w:cs="Calibri"/>
          <w:color w:val="0D0D0D" w:themeColor="text1" w:themeTint="F2"/>
        </w:rPr>
        <w:tab/>
        <w:t xml:space="preserve">Design a programmable logic controller (PLC) program incorporating timers, counters, sequencers, comparators, and block transfers. </w:t>
      </w:r>
    </w:p>
    <w:p w14:paraId="17D9828D"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7.4.4</w:t>
      </w:r>
      <w:r w:rsidRPr="0070296D">
        <w:rPr>
          <w:rFonts w:ascii="Calibri" w:hAnsi="Calibri" w:cs="Calibri"/>
          <w:color w:val="0D0D0D" w:themeColor="text1" w:themeTint="F2"/>
        </w:rPr>
        <w:tab/>
        <w:t>Demonstrate an understanding of number systems used in Programmable Logic Controllers (PLCs) binary, octal, decimal, and hexadecimal systems).</w:t>
      </w:r>
    </w:p>
    <w:p w14:paraId="0E721944"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7.4.5</w:t>
      </w:r>
      <w:r w:rsidRPr="0070296D">
        <w:rPr>
          <w:rFonts w:ascii="Calibri" w:hAnsi="Calibri" w:cs="Calibri"/>
          <w:color w:val="0D0D0D" w:themeColor="text1" w:themeTint="F2"/>
        </w:rPr>
        <w:tab/>
        <w:t>Develop, apply and execute a ladder logic program.</w:t>
      </w:r>
    </w:p>
    <w:p w14:paraId="4A400877"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7.4.6</w:t>
      </w:r>
      <w:r w:rsidRPr="0070296D">
        <w:rPr>
          <w:rFonts w:ascii="Calibri" w:hAnsi="Calibri" w:cs="Calibri"/>
          <w:color w:val="0D0D0D" w:themeColor="text1" w:themeTint="F2"/>
        </w:rPr>
        <w:tab/>
        <w:t>Design a motor control program using manual and automatic modes.</w:t>
      </w:r>
    </w:p>
    <w:p w14:paraId="15919101"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7.4.7</w:t>
      </w:r>
      <w:r w:rsidRPr="0070296D">
        <w:rPr>
          <w:rFonts w:ascii="Calibri" w:hAnsi="Calibri" w:cs="Calibri"/>
          <w:color w:val="0D0D0D" w:themeColor="text1" w:themeTint="F2"/>
        </w:rPr>
        <w:tab/>
        <w:t>Monitor and troubleshoot a network and hardwired system with a programmable logic controller (PLC).</w:t>
      </w:r>
    </w:p>
    <w:p w14:paraId="0C7489B1"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7.4.8</w:t>
      </w:r>
      <w:r w:rsidRPr="0070296D">
        <w:rPr>
          <w:rFonts w:ascii="Calibri" w:hAnsi="Calibri" w:cs="Calibri"/>
          <w:color w:val="0D0D0D" w:themeColor="text1" w:themeTint="F2"/>
        </w:rPr>
        <w:tab/>
        <w:t>Monitor and troubleshoot programmable logic controller (PLC) operation (e.g., I/O forcing)</w:t>
      </w:r>
    </w:p>
    <w:p w14:paraId="6DD2F2DC"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7.4.9</w:t>
      </w:r>
      <w:r w:rsidRPr="0070296D">
        <w:rPr>
          <w:rFonts w:ascii="Calibri" w:hAnsi="Calibri" w:cs="Calibri"/>
          <w:color w:val="0D0D0D" w:themeColor="text1" w:themeTint="F2"/>
        </w:rPr>
        <w:tab/>
        <w:t>Install and maintain programmable logic controllers (PLCs).</w:t>
      </w:r>
    </w:p>
    <w:p w14:paraId="50BBDE87"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7.4.10</w:t>
      </w:r>
      <w:r w:rsidRPr="0070296D">
        <w:rPr>
          <w:rFonts w:ascii="Calibri" w:hAnsi="Calibri" w:cs="Calibri"/>
          <w:color w:val="0D0D0D" w:themeColor="text1" w:themeTint="F2"/>
        </w:rPr>
        <w:tab/>
        <w:t>Explain the operation and design of various control relays</w:t>
      </w:r>
    </w:p>
    <w:p w14:paraId="5254BD94" w14:textId="77777777"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7.4.11</w:t>
      </w:r>
      <w:r w:rsidRPr="0070296D">
        <w:rPr>
          <w:rFonts w:ascii="Calibri" w:hAnsi="Calibri" w:cs="Calibri"/>
          <w:color w:val="0D0D0D" w:themeColor="text1" w:themeTint="F2"/>
        </w:rPr>
        <w:tab/>
        <w:t>Identify and explain the purpose of three sections found in a PLC</w:t>
      </w:r>
    </w:p>
    <w:p w14:paraId="17F9BD1F" w14:textId="7E0EAA2D"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7.4.12</w:t>
      </w:r>
      <w:r w:rsidRPr="0070296D">
        <w:rPr>
          <w:rFonts w:ascii="Calibri" w:hAnsi="Calibri" w:cs="Calibri"/>
          <w:color w:val="0D0D0D" w:themeColor="text1" w:themeTint="F2"/>
        </w:rPr>
        <w:tab/>
        <w:t>Identify different output devices for a PLC and how they are controlled (e.g., lights, motors, solenoids etc.)</w:t>
      </w:r>
    </w:p>
    <w:p w14:paraId="62D90662" w14:textId="11766B5B" w:rsidR="0070296D" w:rsidRPr="0070296D"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7.4.13</w:t>
      </w:r>
      <w:r w:rsidRPr="0070296D">
        <w:rPr>
          <w:rFonts w:ascii="Calibri" w:hAnsi="Calibri" w:cs="Calibri"/>
          <w:color w:val="0D0D0D" w:themeColor="text1" w:themeTint="F2"/>
        </w:rPr>
        <w:tab/>
        <w:t>Identify different input devices for a PLC and how they are controlled (e.g., photoelectric, proximity, switches, push buttons, etc.)</w:t>
      </w:r>
    </w:p>
    <w:p w14:paraId="55500539" w14:textId="3AD6B950" w:rsidR="007B1B4B" w:rsidRDefault="0070296D" w:rsidP="0070296D">
      <w:pPr>
        <w:spacing w:after="0" w:line="240" w:lineRule="auto"/>
        <w:ind w:left="720" w:hanging="720"/>
        <w:rPr>
          <w:rFonts w:ascii="Calibri" w:hAnsi="Calibri" w:cs="Calibri"/>
          <w:color w:val="0D0D0D" w:themeColor="text1" w:themeTint="F2"/>
        </w:rPr>
      </w:pPr>
      <w:r w:rsidRPr="0070296D">
        <w:rPr>
          <w:rFonts w:ascii="Calibri" w:hAnsi="Calibri" w:cs="Calibri"/>
          <w:color w:val="0D0D0D" w:themeColor="text1" w:themeTint="F2"/>
        </w:rPr>
        <w:t>7.4.14</w:t>
      </w:r>
      <w:r w:rsidRPr="0070296D">
        <w:rPr>
          <w:rFonts w:ascii="Calibri" w:hAnsi="Calibri" w:cs="Calibri"/>
          <w:color w:val="0D0D0D" w:themeColor="text1" w:themeTint="F2"/>
        </w:rPr>
        <w:tab/>
        <w:t>Demonstrate and execute data transfers in PLC networks.</w:t>
      </w:r>
    </w:p>
    <w:p w14:paraId="745C72D8" w14:textId="77777777" w:rsidR="00D03DCC" w:rsidRDefault="00D03DCC" w:rsidP="004C00B9">
      <w:pPr>
        <w:spacing w:after="0" w:line="240" w:lineRule="auto"/>
        <w:ind w:left="720" w:hanging="720"/>
        <w:rPr>
          <w:rFonts w:ascii="Calibri" w:hAnsi="Calibri" w:cs="Calibri"/>
          <w:color w:val="0D0D0D" w:themeColor="text1" w:themeTint="F2"/>
        </w:rPr>
      </w:pPr>
    </w:p>
    <w:p w14:paraId="06A713DB" w14:textId="77777777" w:rsidR="00740ED4" w:rsidRDefault="00740ED4" w:rsidP="004C00B9">
      <w:pPr>
        <w:spacing w:after="0" w:line="240" w:lineRule="auto"/>
        <w:ind w:left="720" w:hanging="720"/>
        <w:rPr>
          <w:rFonts w:ascii="Calibri" w:hAnsi="Calibri" w:cs="Calibri"/>
          <w:color w:val="0D0D0D" w:themeColor="text1" w:themeTint="F2"/>
        </w:rPr>
      </w:pPr>
    </w:p>
    <w:p w14:paraId="36C03CFA" w14:textId="77777777" w:rsidR="00740ED4" w:rsidRDefault="00740ED4" w:rsidP="00740ED4">
      <w:pPr>
        <w:spacing w:after="0" w:line="240" w:lineRule="auto"/>
        <w:ind w:left="1440" w:hanging="1440"/>
        <w:rPr>
          <w:rFonts w:ascii="Calibri" w:hAnsi="Calibri" w:cs="Calibri"/>
          <w:color w:val="0D0D0D" w:themeColor="text1" w:themeTint="F2"/>
        </w:rPr>
      </w:pPr>
      <w:r w:rsidRPr="00740ED4">
        <w:rPr>
          <w:rFonts w:ascii="Calibri" w:hAnsi="Calibri" w:cs="Calibri"/>
          <w:b/>
          <w:bCs/>
          <w:color w:val="0D0D0D" w:themeColor="text1" w:themeTint="F2"/>
        </w:rPr>
        <w:t>Outcome 7.5</w:t>
      </w:r>
      <w:r w:rsidRPr="00740ED4">
        <w:rPr>
          <w:rFonts w:ascii="Calibri" w:hAnsi="Calibri" w:cs="Calibri"/>
          <w:b/>
          <w:bCs/>
          <w:color w:val="0D0D0D" w:themeColor="text1" w:themeTint="F2"/>
        </w:rPr>
        <w:tab/>
        <w:t>Automation:</w:t>
      </w:r>
      <w:r w:rsidRPr="00740ED4">
        <w:rPr>
          <w:rFonts w:ascii="Calibri" w:hAnsi="Calibri" w:cs="Calibri"/>
          <w:color w:val="0D0D0D" w:themeColor="text1" w:themeTint="F2"/>
        </w:rPr>
        <w:t xml:space="preserve"> Conceptualize the use of automation in manufacturing and apply this technique to a production process</w:t>
      </w:r>
    </w:p>
    <w:p w14:paraId="5F1E2F28" w14:textId="53A8D8EF" w:rsidR="00740ED4" w:rsidRPr="00740ED4" w:rsidRDefault="00740ED4" w:rsidP="00740ED4">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07F01BB0" w14:textId="77777777" w:rsidR="00740ED4" w:rsidRP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t>7.5.1</w:t>
      </w:r>
      <w:r w:rsidRPr="00740ED4">
        <w:rPr>
          <w:rFonts w:ascii="Calibri" w:hAnsi="Calibri" w:cs="Calibri"/>
          <w:color w:val="0D0D0D" w:themeColor="text1" w:themeTint="F2"/>
        </w:rPr>
        <w:tab/>
        <w:t>Describe key concepts of automation and its importance in advanced manufacturing</w:t>
      </w:r>
    </w:p>
    <w:p w14:paraId="2162F2C0" w14:textId="11AE97C4" w:rsidR="00740ED4" w:rsidRP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t>7.5.2</w:t>
      </w:r>
      <w:r w:rsidRPr="00740ED4">
        <w:rPr>
          <w:rFonts w:ascii="Calibri" w:hAnsi="Calibri" w:cs="Calibri"/>
          <w:color w:val="0D0D0D" w:themeColor="text1" w:themeTint="F2"/>
        </w:rPr>
        <w:tab/>
        <w:t>Identify various automation tools and techniques and explain their functions (e.g., robots, sensors, controls etc.)</w:t>
      </w:r>
    </w:p>
    <w:p w14:paraId="6C0771FC" w14:textId="77777777" w:rsidR="00740ED4" w:rsidRP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t>7.5.3</w:t>
      </w:r>
      <w:r w:rsidRPr="00740ED4">
        <w:rPr>
          <w:rFonts w:ascii="Calibri" w:hAnsi="Calibri" w:cs="Calibri"/>
          <w:color w:val="0D0D0D" w:themeColor="text1" w:themeTint="F2"/>
        </w:rPr>
        <w:tab/>
        <w:t>Identify the PLC of an automated system and explain its importance to the cell</w:t>
      </w:r>
    </w:p>
    <w:p w14:paraId="74ACC043" w14:textId="1AB7BA2C" w:rsidR="00740ED4" w:rsidRP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lastRenderedPageBreak/>
        <w:t>7.5.4</w:t>
      </w:r>
      <w:r w:rsidRPr="00740ED4">
        <w:rPr>
          <w:rFonts w:ascii="Calibri" w:hAnsi="Calibri" w:cs="Calibri"/>
          <w:color w:val="0D0D0D" w:themeColor="text1" w:themeTint="F2"/>
        </w:rPr>
        <w:tab/>
        <w:t>Collect data from an automated system to identify continuous improvement opportunities</w:t>
      </w:r>
    </w:p>
    <w:p w14:paraId="2258C3F3" w14:textId="22F73E84" w:rsidR="00740ED4" w:rsidRP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t>7.5.5</w:t>
      </w:r>
      <w:r w:rsidRPr="00740ED4">
        <w:rPr>
          <w:rFonts w:ascii="Calibri" w:hAnsi="Calibri" w:cs="Calibri"/>
          <w:color w:val="0D0D0D" w:themeColor="text1" w:themeTint="F2"/>
        </w:rPr>
        <w:tab/>
        <w:t>Analyze data gathered from an automated system to identify continuous improvement opportunities</w:t>
      </w:r>
    </w:p>
    <w:p w14:paraId="426213A0" w14:textId="20027721" w:rsidR="00740ED4" w:rsidRP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t>7.5.6</w:t>
      </w:r>
      <w:r w:rsidRPr="00740ED4">
        <w:rPr>
          <w:rFonts w:ascii="Calibri" w:hAnsi="Calibri" w:cs="Calibri"/>
          <w:color w:val="0D0D0D" w:themeColor="text1" w:themeTint="F2"/>
        </w:rPr>
        <w:tab/>
        <w:t>Apply continuous improvement techniques to enhance the manufacturing process</w:t>
      </w:r>
    </w:p>
    <w:p w14:paraId="4797AC81" w14:textId="77777777" w:rsidR="00740ED4" w:rsidRP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t>7.5.7</w:t>
      </w:r>
      <w:r w:rsidRPr="00740ED4">
        <w:rPr>
          <w:rFonts w:ascii="Calibri" w:hAnsi="Calibri" w:cs="Calibri"/>
          <w:color w:val="0D0D0D" w:themeColor="text1" w:themeTint="F2"/>
        </w:rPr>
        <w:tab/>
        <w:t>Diagnose and troubleshoot errors within an automated system</w:t>
      </w:r>
    </w:p>
    <w:p w14:paraId="79EC7990" w14:textId="20C1A05D" w:rsidR="00740ED4" w:rsidRDefault="00740ED4" w:rsidP="00740ED4">
      <w:pPr>
        <w:spacing w:after="0" w:line="240" w:lineRule="auto"/>
        <w:ind w:left="720" w:hanging="720"/>
        <w:rPr>
          <w:rFonts w:ascii="Calibri" w:hAnsi="Calibri" w:cs="Calibri"/>
          <w:color w:val="0D0D0D" w:themeColor="text1" w:themeTint="F2"/>
        </w:rPr>
      </w:pPr>
      <w:r w:rsidRPr="00740ED4">
        <w:rPr>
          <w:rFonts w:ascii="Calibri" w:hAnsi="Calibri" w:cs="Calibri"/>
          <w:color w:val="0D0D0D" w:themeColor="text1" w:themeTint="F2"/>
        </w:rPr>
        <w:t>7.5.8</w:t>
      </w:r>
      <w:r w:rsidRPr="00740ED4">
        <w:rPr>
          <w:rFonts w:ascii="Calibri" w:hAnsi="Calibri" w:cs="Calibri"/>
          <w:color w:val="0D0D0D" w:themeColor="text1" w:themeTint="F2"/>
        </w:rPr>
        <w:tab/>
        <w:t>Identify processes in the production that can be automated</w:t>
      </w:r>
    </w:p>
    <w:p w14:paraId="5F9D5A89" w14:textId="77777777" w:rsidR="003420F0" w:rsidRDefault="003420F0" w:rsidP="00740ED4">
      <w:pPr>
        <w:spacing w:after="0" w:line="240" w:lineRule="auto"/>
        <w:ind w:left="720" w:hanging="720"/>
        <w:rPr>
          <w:rFonts w:ascii="Calibri" w:hAnsi="Calibri" w:cs="Calibri"/>
          <w:color w:val="0D0D0D" w:themeColor="text1" w:themeTint="F2"/>
        </w:rPr>
      </w:pPr>
    </w:p>
    <w:p w14:paraId="348951BB" w14:textId="77777777" w:rsidR="000B2A0F" w:rsidRDefault="000B2A0F" w:rsidP="000B2A0F">
      <w:pPr>
        <w:spacing w:after="0" w:line="240" w:lineRule="auto"/>
        <w:ind w:left="1440" w:hanging="1440"/>
        <w:rPr>
          <w:rFonts w:ascii="Calibri" w:hAnsi="Calibri" w:cs="Calibri"/>
          <w:color w:val="0D0D0D" w:themeColor="text1" w:themeTint="F2"/>
        </w:rPr>
      </w:pPr>
      <w:r w:rsidRPr="000B2A0F">
        <w:rPr>
          <w:rFonts w:ascii="Calibri" w:hAnsi="Calibri" w:cs="Calibri"/>
          <w:b/>
          <w:bCs/>
          <w:color w:val="0D0D0D" w:themeColor="text1" w:themeTint="F2"/>
        </w:rPr>
        <w:t>Strand 10</w:t>
      </w:r>
      <w:r w:rsidRPr="000B2A0F">
        <w:rPr>
          <w:rFonts w:ascii="Calibri" w:hAnsi="Calibri" w:cs="Calibri"/>
          <w:b/>
          <w:bCs/>
          <w:color w:val="0D0D0D" w:themeColor="text1" w:themeTint="F2"/>
        </w:rPr>
        <w:tab/>
        <w:t>Maintenance and Safety:</w:t>
      </w:r>
      <w:r w:rsidRPr="000B2A0F">
        <w:rPr>
          <w:rFonts w:ascii="Calibri" w:hAnsi="Calibri" w:cs="Calibri"/>
          <w:color w:val="0D0D0D" w:themeColor="text1" w:themeTint="F2"/>
        </w:rPr>
        <w:t xml:space="preserve"> 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429A3F31" w14:textId="77777777" w:rsidR="000B2A0F" w:rsidRPr="000B2A0F" w:rsidRDefault="000B2A0F" w:rsidP="000B2A0F">
      <w:pPr>
        <w:spacing w:after="0" w:line="240" w:lineRule="auto"/>
        <w:ind w:left="1440" w:hanging="1440"/>
        <w:rPr>
          <w:rFonts w:ascii="Calibri" w:hAnsi="Calibri" w:cs="Calibri"/>
          <w:color w:val="0D0D0D" w:themeColor="text1" w:themeTint="F2"/>
        </w:rPr>
      </w:pPr>
    </w:p>
    <w:p w14:paraId="50E13FBD" w14:textId="13114343" w:rsidR="003420F0" w:rsidRDefault="000B2A0F" w:rsidP="000B2A0F">
      <w:pPr>
        <w:spacing w:after="0" w:line="240" w:lineRule="auto"/>
        <w:ind w:left="720" w:hanging="720"/>
        <w:rPr>
          <w:rFonts w:ascii="Calibri" w:hAnsi="Calibri" w:cs="Calibri"/>
          <w:color w:val="0D0D0D" w:themeColor="text1" w:themeTint="F2"/>
        </w:rPr>
      </w:pPr>
      <w:r w:rsidRPr="000B2A0F">
        <w:rPr>
          <w:rFonts w:ascii="Calibri" w:hAnsi="Calibri" w:cs="Calibri"/>
          <w:b/>
          <w:bCs/>
          <w:color w:val="0D0D0D" w:themeColor="text1" w:themeTint="F2"/>
        </w:rPr>
        <w:t>Outcome 10.1</w:t>
      </w:r>
      <w:r w:rsidRPr="000B2A0F">
        <w:rPr>
          <w:rFonts w:ascii="Calibri" w:hAnsi="Calibri" w:cs="Calibri"/>
          <w:b/>
          <w:bCs/>
          <w:color w:val="0D0D0D" w:themeColor="text1" w:themeTint="F2"/>
        </w:rPr>
        <w:tab/>
        <w:t xml:space="preserve">Site Safety: </w:t>
      </w:r>
      <w:r w:rsidRPr="000B2A0F">
        <w:rPr>
          <w:rFonts w:ascii="Calibri" w:hAnsi="Calibri" w:cs="Calibri"/>
          <w:color w:val="0D0D0D" w:themeColor="text1" w:themeTint="F2"/>
        </w:rPr>
        <w:t>Handle materials, prevent accidents and mitigate hazards.</w:t>
      </w:r>
    </w:p>
    <w:p w14:paraId="1D45CA6B" w14:textId="7021A0BE" w:rsidR="000B2A0F" w:rsidRDefault="00E85E57" w:rsidP="000B2A0F">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5C027614" w14:textId="207A9BF4" w:rsidR="00E85E57" w:rsidRDefault="00E85E57" w:rsidP="000B2A0F">
      <w:pPr>
        <w:spacing w:after="0" w:line="240" w:lineRule="auto"/>
        <w:ind w:left="720" w:hanging="720"/>
        <w:rPr>
          <w:rFonts w:ascii="Calibri" w:hAnsi="Calibri" w:cs="Calibri"/>
          <w:color w:val="0D0D0D" w:themeColor="text1" w:themeTint="F2"/>
        </w:rPr>
      </w:pPr>
      <w:r w:rsidRPr="00E85E57">
        <w:rPr>
          <w:rFonts w:ascii="Calibri" w:hAnsi="Calibri" w:cs="Calibri"/>
          <w:color w:val="0D0D0D" w:themeColor="text1" w:themeTint="F2"/>
        </w:rPr>
        <w:t>10.1.2</w:t>
      </w:r>
      <w:r w:rsidRPr="00E85E57">
        <w:rPr>
          <w:rFonts w:ascii="Calibri" w:hAnsi="Calibri" w:cs="Calibri"/>
          <w:color w:val="0D0D0D" w:themeColor="text1" w:themeTint="F2"/>
        </w:rPr>
        <w:tab/>
        <w:t>Knowledge of risk identification, evaluation, and mitigation strategies</w:t>
      </w:r>
    </w:p>
    <w:p w14:paraId="76C74BCC" w14:textId="446FFA52" w:rsidR="00E85E57" w:rsidRDefault="00E85E57" w:rsidP="000B2A0F">
      <w:pPr>
        <w:spacing w:after="0" w:line="240" w:lineRule="auto"/>
        <w:ind w:left="720" w:hanging="720"/>
        <w:rPr>
          <w:rFonts w:ascii="Calibri" w:hAnsi="Calibri" w:cs="Calibri"/>
          <w:color w:val="0D0D0D" w:themeColor="text1" w:themeTint="F2"/>
        </w:rPr>
      </w:pPr>
      <w:r w:rsidRPr="00E85E57">
        <w:rPr>
          <w:rFonts w:ascii="Calibri" w:hAnsi="Calibri" w:cs="Calibri"/>
          <w:color w:val="0D0D0D" w:themeColor="text1" w:themeTint="F2"/>
        </w:rPr>
        <w:t>10.1.6</w:t>
      </w:r>
      <w:r w:rsidRPr="00E85E57">
        <w:rPr>
          <w:rFonts w:ascii="Calibri" w:hAnsi="Calibri" w:cs="Calibri"/>
          <w:color w:val="0D0D0D" w:themeColor="text1" w:themeTint="F2"/>
        </w:rPr>
        <w:tab/>
        <w:t>Identify and eliminate worksite clutter in accordance with standards for cleanliness and safety.</w:t>
      </w:r>
    </w:p>
    <w:p w14:paraId="35C12543" w14:textId="653442CC" w:rsidR="0056134E" w:rsidRDefault="0056134E" w:rsidP="000B2A0F">
      <w:pPr>
        <w:spacing w:after="0" w:line="240" w:lineRule="auto"/>
        <w:ind w:left="720" w:hanging="720"/>
        <w:rPr>
          <w:rFonts w:ascii="Calibri" w:hAnsi="Calibri" w:cs="Calibri"/>
          <w:color w:val="0D0D0D" w:themeColor="text1" w:themeTint="F2"/>
        </w:rPr>
      </w:pPr>
      <w:r w:rsidRPr="0056134E">
        <w:rPr>
          <w:rFonts w:ascii="Calibri" w:hAnsi="Calibri" w:cs="Calibri"/>
          <w:color w:val="0D0D0D" w:themeColor="text1" w:themeTint="F2"/>
        </w:rPr>
        <w:t>10.1.12</w:t>
      </w:r>
      <w:r w:rsidRPr="0056134E">
        <w:rPr>
          <w:rFonts w:ascii="Calibri" w:hAnsi="Calibri" w:cs="Calibri"/>
          <w:color w:val="0D0D0D" w:themeColor="text1" w:themeTint="F2"/>
        </w:rPr>
        <w:tab/>
        <w:t>Set up for ergonomic workflow.</w:t>
      </w:r>
    </w:p>
    <w:p w14:paraId="3866813D" w14:textId="77777777" w:rsidR="0056134E" w:rsidRDefault="0056134E" w:rsidP="000B2A0F">
      <w:pPr>
        <w:spacing w:after="0" w:line="240" w:lineRule="auto"/>
        <w:ind w:left="720" w:hanging="720"/>
        <w:rPr>
          <w:rFonts w:ascii="Calibri" w:hAnsi="Calibri" w:cs="Calibri"/>
          <w:color w:val="0D0D0D" w:themeColor="text1" w:themeTint="F2"/>
        </w:rPr>
      </w:pPr>
    </w:p>
    <w:p w14:paraId="689EF5E1" w14:textId="741546EF" w:rsidR="0056134E" w:rsidRDefault="0056134E" w:rsidP="000B2A0F">
      <w:pPr>
        <w:spacing w:after="0" w:line="240" w:lineRule="auto"/>
        <w:ind w:left="720" w:hanging="720"/>
        <w:rPr>
          <w:rFonts w:ascii="Calibri" w:hAnsi="Calibri" w:cs="Calibri"/>
          <w:color w:val="0D0D0D" w:themeColor="text1" w:themeTint="F2"/>
        </w:rPr>
      </w:pPr>
      <w:r w:rsidRPr="0056134E">
        <w:rPr>
          <w:rFonts w:ascii="Calibri" w:hAnsi="Calibri" w:cs="Calibri"/>
          <w:b/>
          <w:bCs/>
          <w:color w:val="0D0D0D" w:themeColor="text1" w:themeTint="F2"/>
        </w:rPr>
        <w:t>Outcome 10.2</w:t>
      </w:r>
      <w:r w:rsidRPr="0056134E">
        <w:rPr>
          <w:rFonts w:ascii="Calibri" w:hAnsi="Calibri" w:cs="Calibri"/>
          <w:b/>
          <w:bCs/>
          <w:color w:val="0D0D0D" w:themeColor="text1" w:themeTint="F2"/>
        </w:rPr>
        <w:tab/>
        <w:t>Personal Safety:</w:t>
      </w:r>
      <w:r w:rsidRPr="0056134E">
        <w:rPr>
          <w:rFonts w:ascii="Calibri" w:hAnsi="Calibri" w:cs="Calibri"/>
          <w:color w:val="0D0D0D" w:themeColor="text1" w:themeTint="F2"/>
        </w:rPr>
        <w:t xml:space="preserve"> Practice personal safety.</w:t>
      </w:r>
    </w:p>
    <w:p w14:paraId="4C20D916" w14:textId="34AD3F06" w:rsidR="0056134E" w:rsidRDefault="0056134E" w:rsidP="000B2A0F">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188B9268" w14:textId="77777777" w:rsidR="00110729" w:rsidRPr="00110729" w:rsidRDefault="00110729" w:rsidP="00110729">
      <w:pPr>
        <w:spacing w:after="0" w:line="240" w:lineRule="auto"/>
        <w:ind w:left="720" w:hanging="720"/>
        <w:rPr>
          <w:rFonts w:ascii="Calibri" w:hAnsi="Calibri" w:cs="Calibri"/>
          <w:color w:val="0D0D0D" w:themeColor="text1" w:themeTint="F2"/>
        </w:rPr>
      </w:pPr>
      <w:r w:rsidRPr="00110729">
        <w:rPr>
          <w:rFonts w:ascii="Calibri" w:hAnsi="Calibri" w:cs="Calibri"/>
          <w:color w:val="0D0D0D" w:themeColor="text1" w:themeTint="F2"/>
        </w:rPr>
        <w:t>10.2.5</w:t>
      </w:r>
      <w:r w:rsidRPr="00110729">
        <w:rPr>
          <w:rFonts w:ascii="Calibri" w:hAnsi="Calibri" w:cs="Calibri"/>
          <w:color w:val="0D0D0D" w:themeColor="text1" w:themeTint="F2"/>
        </w:rPr>
        <w:tab/>
        <w:t>Identify, inspect and use safety equipment appropriate for a task.</w:t>
      </w:r>
    </w:p>
    <w:p w14:paraId="4F60C7A4" w14:textId="3D7C4E89" w:rsidR="00110729" w:rsidRDefault="00110729" w:rsidP="00110729">
      <w:pPr>
        <w:spacing w:after="0" w:line="240" w:lineRule="auto"/>
        <w:ind w:left="720" w:hanging="720"/>
        <w:rPr>
          <w:rFonts w:ascii="Calibri" w:hAnsi="Calibri" w:cs="Calibri"/>
          <w:color w:val="0D0D0D" w:themeColor="text1" w:themeTint="F2"/>
        </w:rPr>
      </w:pPr>
      <w:r w:rsidRPr="00110729">
        <w:rPr>
          <w:rFonts w:ascii="Calibri" w:hAnsi="Calibri" w:cs="Calibri"/>
          <w:color w:val="0D0D0D" w:themeColor="text1" w:themeTint="F2"/>
        </w:rPr>
        <w:t>10.2.6</w:t>
      </w:r>
      <w:r w:rsidRPr="00110729">
        <w:rPr>
          <w:rFonts w:ascii="Calibri" w:hAnsi="Calibri" w:cs="Calibri"/>
          <w:color w:val="0D0D0D" w:themeColor="text1" w:themeTint="F2"/>
        </w:rPr>
        <w:tab/>
        <w:t>Use safe practices when working with electrical, mechanical, or other equipment.</w:t>
      </w:r>
    </w:p>
    <w:p w14:paraId="6FFED555" w14:textId="77777777" w:rsidR="00110729" w:rsidRDefault="00110729" w:rsidP="00110729">
      <w:pPr>
        <w:spacing w:after="0" w:line="240" w:lineRule="auto"/>
        <w:ind w:left="720" w:hanging="720"/>
        <w:rPr>
          <w:rFonts w:ascii="Calibri" w:hAnsi="Calibri" w:cs="Calibri"/>
          <w:color w:val="0D0D0D" w:themeColor="text1" w:themeTint="F2"/>
        </w:rPr>
      </w:pPr>
    </w:p>
    <w:p w14:paraId="3FCB8009" w14:textId="695E5BD9" w:rsidR="00110729" w:rsidRDefault="002728E8" w:rsidP="00110729">
      <w:pPr>
        <w:spacing w:after="0" w:line="240" w:lineRule="auto"/>
        <w:ind w:left="720" w:hanging="720"/>
        <w:rPr>
          <w:rFonts w:ascii="Calibri" w:hAnsi="Calibri" w:cs="Calibri"/>
          <w:color w:val="0D0D0D" w:themeColor="text1" w:themeTint="F2"/>
        </w:rPr>
      </w:pPr>
      <w:r w:rsidRPr="002728E8">
        <w:rPr>
          <w:rFonts w:ascii="Calibri" w:hAnsi="Calibri" w:cs="Calibri"/>
          <w:b/>
          <w:bCs/>
          <w:color w:val="0D0D0D" w:themeColor="text1" w:themeTint="F2"/>
        </w:rPr>
        <w:t>Outcome 10.3</w:t>
      </w:r>
      <w:r w:rsidRPr="002728E8">
        <w:rPr>
          <w:rFonts w:ascii="Calibri" w:hAnsi="Calibri" w:cs="Calibri"/>
          <w:b/>
          <w:bCs/>
          <w:color w:val="0D0D0D" w:themeColor="text1" w:themeTint="F2"/>
        </w:rPr>
        <w:tab/>
        <w:t>Industrial Maintenance Safety:</w:t>
      </w:r>
      <w:r w:rsidRPr="002728E8">
        <w:rPr>
          <w:rFonts w:ascii="Calibri" w:hAnsi="Calibri" w:cs="Calibri"/>
          <w:color w:val="0D0D0D" w:themeColor="text1" w:themeTint="F2"/>
        </w:rPr>
        <w:t xml:space="preserve"> Plan, develop and ensure industrial maintenance safety.</w:t>
      </w:r>
    </w:p>
    <w:p w14:paraId="042CDF5F" w14:textId="289B2044" w:rsidR="002728E8" w:rsidRDefault="002728E8" w:rsidP="00110729">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29C5448E" w14:textId="77777777" w:rsidR="002728E8" w:rsidRPr="002728E8" w:rsidRDefault="002728E8" w:rsidP="002728E8">
      <w:pPr>
        <w:spacing w:after="0" w:line="240" w:lineRule="auto"/>
        <w:ind w:left="720" w:hanging="720"/>
        <w:rPr>
          <w:rFonts w:ascii="Calibri" w:hAnsi="Calibri" w:cs="Calibri"/>
          <w:color w:val="0D0D0D" w:themeColor="text1" w:themeTint="F2"/>
        </w:rPr>
      </w:pPr>
      <w:r w:rsidRPr="002728E8">
        <w:rPr>
          <w:rFonts w:ascii="Calibri" w:hAnsi="Calibri" w:cs="Calibri"/>
          <w:color w:val="0D0D0D" w:themeColor="text1" w:themeTint="F2"/>
        </w:rPr>
        <w:t>10.3.1</w:t>
      </w:r>
      <w:r w:rsidRPr="002728E8">
        <w:rPr>
          <w:rFonts w:ascii="Calibri" w:hAnsi="Calibri" w:cs="Calibri"/>
          <w:color w:val="0D0D0D" w:themeColor="text1" w:themeTint="F2"/>
        </w:rPr>
        <w:tab/>
        <w:t>Safely operate machinery and equipment.</w:t>
      </w:r>
    </w:p>
    <w:p w14:paraId="217A80F2" w14:textId="0FE3D188" w:rsidR="002728E8" w:rsidRDefault="002728E8" w:rsidP="002728E8">
      <w:pPr>
        <w:spacing w:after="0" w:line="240" w:lineRule="auto"/>
        <w:ind w:left="720" w:hanging="720"/>
        <w:rPr>
          <w:rFonts w:ascii="Calibri" w:hAnsi="Calibri" w:cs="Calibri"/>
          <w:color w:val="0D0D0D" w:themeColor="text1" w:themeTint="F2"/>
        </w:rPr>
      </w:pPr>
      <w:r w:rsidRPr="002728E8">
        <w:rPr>
          <w:rFonts w:ascii="Calibri" w:hAnsi="Calibri" w:cs="Calibri"/>
          <w:color w:val="0D0D0D" w:themeColor="text1" w:themeTint="F2"/>
        </w:rPr>
        <w:t>10.3.2</w:t>
      </w:r>
      <w:r w:rsidRPr="002728E8">
        <w:rPr>
          <w:rFonts w:ascii="Calibri" w:hAnsi="Calibri" w:cs="Calibri"/>
          <w:color w:val="0D0D0D" w:themeColor="text1" w:themeTint="F2"/>
        </w:rPr>
        <w:tab/>
        <w:t>Follow equipment shutdown procedures.</w:t>
      </w:r>
    </w:p>
    <w:p w14:paraId="07A8A881" w14:textId="54136C66" w:rsidR="002728E8" w:rsidRDefault="00FE466F" w:rsidP="002728E8">
      <w:pPr>
        <w:spacing w:after="0" w:line="240" w:lineRule="auto"/>
        <w:ind w:left="720" w:hanging="720"/>
        <w:rPr>
          <w:rFonts w:ascii="Calibri" w:hAnsi="Calibri" w:cs="Calibri"/>
          <w:color w:val="0D0D0D" w:themeColor="text1" w:themeTint="F2"/>
        </w:rPr>
      </w:pPr>
      <w:r w:rsidRPr="00FE466F">
        <w:rPr>
          <w:rFonts w:ascii="Calibri" w:hAnsi="Calibri" w:cs="Calibri"/>
          <w:color w:val="0D0D0D" w:themeColor="text1" w:themeTint="F2"/>
        </w:rPr>
        <w:t>10.3.8</w:t>
      </w:r>
      <w:r w:rsidRPr="00FE466F">
        <w:rPr>
          <w:rFonts w:ascii="Calibri" w:hAnsi="Calibri" w:cs="Calibri"/>
          <w:color w:val="0D0D0D" w:themeColor="text1" w:themeTint="F2"/>
        </w:rPr>
        <w:tab/>
        <w:t>Monitor equipment for unsafe conditions.</w:t>
      </w:r>
    </w:p>
    <w:p w14:paraId="0F190CBF" w14:textId="77777777" w:rsidR="00FE466F" w:rsidRDefault="00FE466F" w:rsidP="002728E8">
      <w:pPr>
        <w:spacing w:after="0" w:line="240" w:lineRule="auto"/>
        <w:ind w:left="720" w:hanging="720"/>
        <w:rPr>
          <w:rFonts w:ascii="Calibri" w:hAnsi="Calibri" w:cs="Calibri"/>
          <w:color w:val="0D0D0D" w:themeColor="text1" w:themeTint="F2"/>
        </w:rPr>
      </w:pPr>
    </w:p>
    <w:p w14:paraId="32FDA592" w14:textId="77777777" w:rsidR="00FE466F" w:rsidRDefault="00FE466F" w:rsidP="00FE466F">
      <w:pPr>
        <w:spacing w:after="0" w:line="240" w:lineRule="auto"/>
        <w:ind w:left="1440" w:hanging="1440"/>
        <w:rPr>
          <w:rFonts w:ascii="Calibri" w:hAnsi="Calibri" w:cs="Calibri"/>
          <w:color w:val="0D0D0D" w:themeColor="text1" w:themeTint="F2"/>
        </w:rPr>
      </w:pPr>
      <w:r w:rsidRPr="00FE466F">
        <w:rPr>
          <w:rFonts w:ascii="Calibri" w:hAnsi="Calibri" w:cs="Calibri"/>
          <w:b/>
          <w:bCs/>
          <w:color w:val="0D0D0D" w:themeColor="text1" w:themeTint="F2"/>
        </w:rPr>
        <w:t>Outcome 10.4</w:t>
      </w:r>
      <w:r w:rsidRPr="00FE466F">
        <w:rPr>
          <w:rFonts w:ascii="Calibri" w:hAnsi="Calibri" w:cs="Calibri"/>
          <w:b/>
          <w:bCs/>
          <w:color w:val="0D0D0D" w:themeColor="text1" w:themeTint="F2"/>
        </w:rPr>
        <w:tab/>
        <w:t>Industrial Maintenance Installation and Repair:</w:t>
      </w:r>
      <w:r w:rsidRPr="00FE466F">
        <w:rPr>
          <w:rFonts w:ascii="Calibri" w:hAnsi="Calibri" w:cs="Calibri"/>
          <w:color w:val="0D0D0D" w:themeColor="text1" w:themeTint="F2"/>
        </w:rPr>
        <w:t xml:space="preserve"> Inspect, maintain and repair industrial equipment.</w:t>
      </w:r>
    </w:p>
    <w:p w14:paraId="5958B762" w14:textId="6B50CFBE" w:rsidR="00FE466F" w:rsidRPr="00FE466F" w:rsidRDefault="00FE466F" w:rsidP="00FE466F">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47C5ADAD" w14:textId="77777777" w:rsidR="00FE466F" w:rsidRPr="00FE466F" w:rsidRDefault="00FE466F" w:rsidP="00FE466F">
      <w:pPr>
        <w:spacing w:after="0" w:line="240" w:lineRule="auto"/>
        <w:ind w:left="720" w:hanging="720"/>
        <w:rPr>
          <w:rFonts w:ascii="Calibri" w:hAnsi="Calibri" w:cs="Calibri"/>
          <w:color w:val="0D0D0D" w:themeColor="text1" w:themeTint="F2"/>
        </w:rPr>
      </w:pPr>
      <w:r w:rsidRPr="00FE466F">
        <w:rPr>
          <w:rFonts w:ascii="Calibri" w:hAnsi="Calibri" w:cs="Calibri"/>
          <w:color w:val="0D0D0D" w:themeColor="text1" w:themeTint="F2"/>
        </w:rPr>
        <w:t>10.4.1</w:t>
      </w:r>
      <w:r w:rsidRPr="00FE466F">
        <w:rPr>
          <w:rFonts w:ascii="Calibri" w:hAnsi="Calibri" w:cs="Calibri"/>
          <w:color w:val="0D0D0D" w:themeColor="text1" w:themeTint="F2"/>
        </w:rPr>
        <w:tab/>
        <w:t>Identify installation techniques using manuals, checklists, and regulations.</w:t>
      </w:r>
    </w:p>
    <w:p w14:paraId="05A4A54F" w14:textId="77777777" w:rsidR="00FE466F" w:rsidRPr="00FE466F" w:rsidRDefault="00FE466F" w:rsidP="00FE466F">
      <w:pPr>
        <w:spacing w:after="0" w:line="240" w:lineRule="auto"/>
        <w:ind w:left="720" w:hanging="720"/>
        <w:rPr>
          <w:rFonts w:ascii="Calibri" w:hAnsi="Calibri" w:cs="Calibri"/>
          <w:color w:val="0D0D0D" w:themeColor="text1" w:themeTint="F2"/>
        </w:rPr>
      </w:pPr>
      <w:r w:rsidRPr="00FE466F">
        <w:rPr>
          <w:rFonts w:ascii="Calibri" w:hAnsi="Calibri" w:cs="Calibri"/>
          <w:color w:val="0D0D0D" w:themeColor="text1" w:themeTint="F2"/>
        </w:rPr>
        <w:t>10.4.2</w:t>
      </w:r>
      <w:r w:rsidRPr="00FE466F">
        <w:rPr>
          <w:rFonts w:ascii="Calibri" w:hAnsi="Calibri" w:cs="Calibri"/>
          <w:color w:val="0D0D0D" w:themeColor="text1" w:themeTint="F2"/>
        </w:rPr>
        <w:tab/>
        <w:t>Identify equipment alarms.</w:t>
      </w:r>
    </w:p>
    <w:p w14:paraId="30EBE3DD" w14:textId="77777777" w:rsidR="00FE466F" w:rsidRPr="00FE466F" w:rsidRDefault="00FE466F" w:rsidP="00FE466F">
      <w:pPr>
        <w:spacing w:after="0" w:line="240" w:lineRule="auto"/>
        <w:ind w:left="720" w:hanging="720"/>
        <w:rPr>
          <w:rFonts w:ascii="Calibri" w:hAnsi="Calibri" w:cs="Calibri"/>
          <w:color w:val="0D0D0D" w:themeColor="text1" w:themeTint="F2"/>
        </w:rPr>
      </w:pPr>
      <w:r w:rsidRPr="00FE466F">
        <w:rPr>
          <w:rFonts w:ascii="Calibri" w:hAnsi="Calibri" w:cs="Calibri"/>
          <w:color w:val="0D0D0D" w:themeColor="text1" w:themeTint="F2"/>
        </w:rPr>
        <w:t>10.4.4</w:t>
      </w:r>
      <w:r w:rsidRPr="00FE466F">
        <w:rPr>
          <w:rFonts w:ascii="Calibri" w:hAnsi="Calibri" w:cs="Calibri"/>
          <w:color w:val="0D0D0D" w:themeColor="text1" w:themeTint="F2"/>
        </w:rPr>
        <w:tab/>
        <w:t>Calibrate and adjust manufacturing equipment.</w:t>
      </w:r>
    </w:p>
    <w:p w14:paraId="691997FD" w14:textId="6491593E" w:rsidR="00FE466F" w:rsidRDefault="00FE466F" w:rsidP="00FE466F">
      <w:pPr>
        <w:spacing w:after="0" w:line="240" w:lineRule="auto"/>
        <w:ind w:left="720" w:hanging="720"/>
        <w:rPr>
          <w:rFonts w:ascii="Calibri" w:hAnsi="Calibri" w:cs="Calibri"/>
          <w:color w:val="0D0D0D" w:themeColor="text1" w:themeTint="F2"/>
        </w:rPr>
      </w:pPr>
      <w:r w:rsidRPr="00FE466F">
        <w:rPr>
          <w:rFonts w:ascii="Calibri" w:hAnsi="Calibri" w:cs="Calibri"/>
          <w:color w:val="0D0D0D" w:themeColor="text1" w:themeTint="F2"/>
        </w:rPr>
        <w:t>10.4.5</w:t>
      </w:r>
      <w:r w:rsidRPr="00FE466F">
        <w:rPr>
          <w:rFonts w:ascii="Calibri" w:hAnsi="Calibri" w:cs="Calibri"/>
          <w:color w:val="0D0D0D" w:themeColor="text1" w:themeTint="F2"/>
        </w:rPr>
        <w:tab/>
        <w:t>Inspect and correct machine malfunctions.</w:t>
      </w:r>
    </w:p>
    <w:p w14:paraId="0DA4A6FB" w14:textId="77777777" w:rsidR="00FE466F" w:rsidRDefault="00FE466F" w:rsidP="00FE466F">
      <w:pPr>
        <w:spacing w:after="0" w:line="240" w:lineRule="auto"/>
        <w:ind w:left="720" w:hanging="720"/>
        <w:rPr>
          <w:rFonts w:ascii="Calibri" w:hAnsi="Calibri" w:cs="Calibri"/>
          <w:color w:val="0D0D0D" w:themeColor="text1" w:themeTint="F2"/>
        </w:rPr>
      </w:pPr>
    </w:p>
    <w:p w14:paraId="59C69B5B" w14:textId="77777777" w:rsidR="00F722F2" w:rsidRDefault="00F722F2" w:rsidP="00F722F2">
      <w:pPr>
        <w:spacing w:after="0" w:line="240" w:lineRule="auto"/>
        <w:ind w:left="720" w:hanging="720"/>
        <w:rPr>
          <w:rFonts w:ascii="Calibri" w:hAnsi="Calibri" w:cs="Calibri"/>
          <w:color w:val="0D0D0D" w:themeColor="text1" w:themeTint="F2"/>
        </w:rPr>
      </w:pPr>
      <w:r w:rsidRPr="00F722F2">
        <w:rPr>
          <w:rFonts w:ascii="Calibri" w:hAnsi="Calibri" w:cs="Calibri"/>
          <w:b/>
          <w:bCs/>
          <w:color w:val="0D0D0D" w:themeColor="text1" w:themeTint="F2"/>
        </w:rPr>
        <w:t>Outcome 10.5</w:t>
      </w:r>
      <w:r w:rsidRPr="00F722F2">
        <w:rPr>
          <w:rFonts w:ascii="Calibri" w:hAnsi="Calibri" w:cs="Calibri"/>
          <w:b/>
          <w:bCs/>
          <w:color w:val="0D0D0D" w:themeColor="text1" w:themeTint="F2"/>
        </w:rPr>
        <w:tab/>
        <w:t>Machine Maintenance:</w:t>
      </w:r>
      <w:r w:rsidRPr="00F722F2">
        <w:rPr>
          <w:rFonts w:ascii="Calibri" w:hAnsi="Calibri" w:cs="Calibri"/>
          <w:color w:val="0D0D0D" w:themeColor="text1" w:themeTint="F2"/>
        </w:rPr>
        <w:t xml:space="preserve"> Maintain tools and equipment in working condition.</w:t>
      </w:r>
    </w:p>
    <w:p w14:paraId="49E0A5FE" w14:textId="2C3DD619" w:rsidR="00F722F2" w:rsidRPr="00F722F2" w:rsidRDefault="00F722F2" w:rsidP="00F722F2">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3342CE4C" w14:textId="77777777" w:rsidR="00F722F2" w:rsidRPr="00F722F2" w:rsidRDefault="00F722F2" w:rsidP="00F722F2">
      <w:pPr>
        <w:spacing w:after="0" w:line="240" w:lineRule="auto"/>
        <w:ind w:left="720" w:hanging="720"/>
        <w:rPr>
          <w:rFonts w:ascii="Calibri" w:hAnsi="Calibri" w:cs="Calibri"/>
          <w:color w:val="0D0D0D" w:themeColor="text1" w:themeTint="F2"/>
        </w:rPr>
      </w:pPr>
      <w:r w:rsidRPr="00F722F2">
        <w:rPr>
          <w:rFonts w:ascii="Calibri" w:hAnsi="Calibri" w:cs="Calibri"/>
          <w:color w:val="0D0D0D" w:themeColor="text1" w:themeTint="F2"/>
        </w:rPr>
        <w:t>10.5.1</w:t>
      </w:r>
      <w:r w:rsidRPr="00F722F2">
        <w:rPr>
          <w:rFonts w:ascii="Calibri" w:hAnsi="Calibri" w:cs="Calibri"/>
          <w:color w:val="0D0D0D" w:themeColor="text1" w:themeTint="F2"/>
        </w:rPr>
        <w:tab/>
        <w:t>Identify equipment maintenance requirements in the equipment manufacturer's documentation.</w:t>
      </w:r>
    </w:p>
    <w:p w14:paraId="4D36AEF6" w14:textId="77777777" w:rsidR="00F722F2" w:rsidRPr="00F722F2" w:rsidRDefault="00F722F2" w:rsidP="00F722F2">
      <w:pPr>
        <w:spacing w:after="0" w:line="240" w:lineRule="auto"/>
        <w:ind w:left="720" w:hanging="720"/>
        <w:rPr>
          <w:rFonts w:ascii="Calibri" w:hAnsi="Calibri" w:cs="Calibri"/>
          <w:color w:val="0D0D0D" w:themeColor="text1" w:themeTint="F2"/>
        </w:rPr>
      </w:pPr>
      <w:r w:rsidRPr="00F722F2">
        <w:rPr>
          <w:rFonts w:ascii="Calibri" w:hAnsi="Calibri" w:cs="Calibri"/>
          <w:color w:val="0D0D0D" w:themeColor="text1" w:themeTint="F2"/>
        </w:rPr>
        <w:t>10.5.3</w:t>
      </w:r>
      <w:r w:rsidRPr="00F722F2">
        <w:rPr>
          <w:rFonts w:ascii="Calibri" w:hAnsi="Calibri" w:cs="Calibri"/>
          <w:color w:val="0D0D0D" w:themeColor="text1" w:themeTint="F2"/>
        </w:rPr>
        <w:tab/>
        <w:t>Calibrate instruments accurately, following calibration procedures, and documenting calibration records</w:t>
      </w:r>
    </w:p>
    <w:p w14:paraId="2DC13B48" w14:textId="05F9CD82" w:rsidR="00F722F2" w:rsidRPr="00F722F2" w:rsidRDefault="00F722F2" w:rsidP="00F722F2">
      <w:pPr>
        <w:spacing w:after="0" w:line="240" w:lineRule="auto"/>
        <w:ind w:left="720" w:hanging="720"/>
        <w:rPr>
          <w:rFonts w:ascii="Calibri" w:hAnsi="Calibri" w:cs="Calibri"/>
          <w:color w:val="0D0D0D" w:themeColor="text1" w:themeTint="F2"/>
        </w:rPr>
      </w:pPr>
      <w:r w:rsidRPr="00F722F2">
        <w:rPr>
          <w:rFonts w:ascii="Calibri" w:hAnsi="Calibri" w:cs="Calibri"/>
          <w:color w:val="0D0D0D" w:themeColor="text1" w:themeTint="F2"/>
        </w:rPr>
        <w:t>10.5.5</w:t>
      </w:r>
      <w:r w:rsidRPr="00F722F2">
        <w:rPr>
          <w:rFonts w:ascii="Calibri" w:hAnsi="Calibri" w:cs="Calibri"/>
          <w:color w:val="0D0D0D" w:themeColor="text1" w:themeTint="F2"/>
        </w:rPr>
        <w:tab/>
        <w:t>Monitor equipment operation based off manufactures SOP</w:t>
      </w:r>
    </w:p>
    <w:p w14:paraId="122D3610" w14:textId="690BFDF0" w:rsidR="00FE466F" w:rsidRPr="002728E8" w:rsidRDefault="00F722F2" w:rsidP="00F722F2">
      <w:pPr>
        <w:spacing w:after="0" w:line="240" w:lineRule="auto"/>
        <w:ind w:left="720" w:hanging="720"/>
        <w:rPr>
          <w:rFonts w:ascii="Calibri" w:hAnsi="Calibri" w:cs="Calibri"/>
          <w:color w:val="0D0D0D" w:themeColor="text1" w:themeTint="F2"/>
        </w:rPr>
      </w:pPr>
      <w:r w:rsidRPr="00F722F2">
        <w:rPr>
          <w:rFonts w:ascii="Calibri" w:hAnsi="Calibri" w:cs="Calibri"/>
          <w:color w:val="0D0D0D" w:themeColor="text1" w:themeTint="F2"/>
        </w:rPr>
        <w:lastRenderedPageBreak/>
        <w:t>10.5.6</w:t>
      </w:r>
      <w:r w:rsidRPr="00F722F2">
        <w:rPr>
          <w:rFonts w:ascii="Calibri" w:hAnsi="Calibri" w:cs="Calibri"/>
          <w:color w:val="0D0D0D" w:themeColor="text1" w:themeTint="F2"/>
        </w:rPr>
        <w:tab/>
        <w:t>Repair or replace equipment and accessories as needed.</w:t>
      </w:r>
    </w:p>
    <w:sectPr w:rsidR="00FE466F" w:rsidRPr="002728E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D4709" w14:textId="77777777" w:rsidR="00E61C33" w:rsidRDefault="00E61C33" w:rsidP="00FA5B8C">
      <w:pPr>
        <w:spacing w:after="0" w:line="240" w:lineRule="auto"/>
      </w:pPr>
      <w:r>
        <w:separator/>
      </w:r>
    </w:p>
  </w:endnote>
  <w:endnote w:type="continuationSeparator" w:id="0">
    <w:p w14:paraId="3270E21A" w14:textId="77777777" w:rsidR="00E61C33" w:rsidRDefault="00E61C3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3365" w14:textId="77777777" w:rsidR="00F443E0" w:rsidRDefault="00F443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3ACF76D" w14:textId="098C12E5" w:rsidR="005B12EA" w:rsidRDefault="00F443E0">
    <w:pPr>
      <w:pStyle w:val="Footer"/>
    </w:pPr>
    <w:r>
      <w:t>Automation Technologies</w:t>
    </w:r>
    <w:r w:rsidR="00910527">
      <w:t xml:space="preserve"> </w:t>
    </w:r>
    <w:r w:rsidR="007A031A">
      <w:t>/</w:t>
    </w:r>
    <w:r w:rsidR="005B12EA">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636BA" w14:textId="77777777" w:rsidR="00F443E0" w:rsidRDefault="00F443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FFEEF" w14:textId="77777777" w:rsidR="00E61C33" w:rsidRDefault="00E61C33" w:rsidP="00FA5B8C">
      <w:pPr>
        <w:spacing w:after="0" w:line="240" w:lineRule="auto"/>
      </w:pPr>
      <w:r>
        <w:separator/>
      </w:r>
    </w:p>
  </w:footnote>
  <w:footnote w:type="continuationSeparator" w:id="0">
    <w:p w14:paraId="743B1F1F" w14:textId="77777777" w:rsidR="00E61C33" w:rsidRDefault="00E61C3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0C973" w14:textId="77777777" w:rsidR="00F443E0" w:rsidRDefault="00F443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C609D" w14:textId="17BC7961" w:rsidR="00FA5B8C" w:rsidRDefault="00677CDC"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762796111"/>
        <w:docPartObj>
          <w:docPartGallery w:val="Watermarks"/>
          <w:docPartUnique/>
        </w:docPartObj>
      </w:sdtPr>
      <w:sdtEndPr/>
      <w:sdtContent>
        <w:r>
          <w:rPr>
            <w:rFonts w:ascii="Arial" w:eastAsia="Times New Roman" w:hAnsi="Arial" w:cs="Arial"/>
            <w:b/>
            <w:noProof/>
            <w:color w:val="000000"/>
            <w:sz w:val="28"/>
            <w:szCs w:val="21"/>
            <w:lang w:bidi="en-US"/>
          </w:rPr>
          <w:pict w14:anchorId="69353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64C19">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24F9DEF1" w:rsidR="003A2B91" w:rsidRDefault="00F443E0"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Automation Technologies</w:t>
    </w:r>
  </w:p>
  <w:p w14:paraId="05CB4F06" w14:textId="58881D89"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443E0">
      <w:rPr>
        <w:rFonts w:ascii="Arial" w:eastAsia="Times New Roman" w:hAnsi="Arial" w:cs="Arial"/>
        <w:color w:val="000000"/>
        <w:sz w:val="28"/>
        <w:szCs w:val="21"/>
        <w:lang w:bidi="en-US"/>
      </w:rPr>
      <w:t>XXXXX</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68D1C" w14:textId="77777777" w:rsidR="00F443E0" w:rsidRDefault="00F443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62422605">
    <w:abstractNumId w:val="9"/>
  </w:num>
  <w:num w:numId="2" w16cid:durableId="1307705939">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0229690">
    <w:abstractNumId w:val="21"/>
  </w:num>
  <w:num w:numId="4" w16cid:durableId="2074740384">
    <w:abstractNumId w:val="14"/>
  </w:num>
  <w:num w:numId="5" w16cid:durableId="1326594765">
    <w:abstractNumId w:val="4"/>
  </w:num>
  <w:num w:numId="6" w16cid:durableId="1140607762">
    <w:abstractNumId w:val="2"/>
  </w:num>
  <w:num w:numId="7" w16cid:durableId="81267247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229257">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9245643">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1901466">
    <w:abstractNumId w:val="0"/>
  </w:num>
  <w:num w:numId="11" w16cid:durableId="620765539">
    <w:abstractNumId w:val="27"/>
  </w:num>
  <w:num w:numId="12" w16cid:durableId="394353438">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721419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473565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453896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074582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9954657">
    <w:abstractNumId w:val="5"/>
  </w:num>
  <w:num w:numId="18" w16cid:durableId="1974017333">
    <w:abstractNumId w:val="7"/>
  </w:num>
  <w:num w:numId="19" w16cid:durableId="389692774">
    <w:abstractNumId w:val="19"/>
  </w:num>
  <w:num w:numId="20" w16cid:durableId="903296473">
    <w:abstractNumId w:val="17"/>
  </w:num>
  <w:num w:numId="21" w16cid:durableId="1860895754">
    <w:abstractNumId w:val="20"/>
  </w:num>
  <w:num w:numId="22" w16cid:durableId="1528063889">
    <w:abstractNumId w:val="3"/>
  </w:num>
  <w:num w:numId="23" w16cid:durableId="1941794053">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0141412">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159736">
    <w:abstractNumId w:val="11"/>
  </w:num>
  <w:num w:numId="26" w16cid:durableId="569312417">
    <w:abstractNumId w:val="24"/>
  </w:num>
  <w:num w:numId="27" w16cid:durableId="1949000923">
    <w:abstractNumId w:val="12"/>
  </w:num>
  <w:num w:numId="28" w16cid:durableId="17400516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128D"/>
    <w:rsid w:val="00041717"/>
    <w:rsid w:val="0004686D"/>
    <w:rsid w:val="0005703B"/>
    <w:rsid w:val="000644D4"/>
    <w:rsid w:val="000A0D63"/>
    <w:rsid w:val="000B2A0F"/>
    <w:rsid w:val="000D1ABA"/>
    <w:rsid w:val="0010427C"/>
    <w:rsid w:val="00110729"/>
    <w:rsid w:val="001153A8"/>
    <w:rsid w:val="0012269A"/>
    <w:rsid w:val="00165E43"/>
    <w:rsid w:val="00172907"/>
    <w:rsid w:val="0018399D"/>
    <w:rsid w:val="001A41B5"/>
    <w:rsid w:val="001A583A"/>
    <w:rsid w:val="001A70FA"/>
    <w:rsid w:val="001B05B6"/>
    <w:rsid w:val="001B6BC0"/>
    <w:rsid w:val="001E03FE"/>
    <w:rsid w:val="001F553D"/>
    <w:rsid w:val="00212C47"/>
    <w:rsid w:val="0022448D"/>
    <w:rsid w:val="00224A3F"/>
    <w:rsid w:val="00241558"/>
    <w:rsid w:val="00247441"/>
    <w:rsid w:val="00247E2D"/>
    <w:rsid w:val="00257415"/>
    <w:rsid w:val="002728E8"/>
    <w:rsid w:val="00284A94"/>
    <w:rsid w:val="00290708"/>
    <w:rsid w:val="002C68E0"/>
    <w:rsid w:val="002D0F51"/>
    <w:rsid w:val="002D235B"/>
    <w:rsid w:val="003034A1"/>
    <w:rsid w:val="00306EA6"/>
    <w:rsid w:val="003229E3"/>
    <w:rsid w:val="00331B11"/>
    <w:rsid w:val="00341841"/>
    <w:rsid w:val="003420F0"/>
    <w:rsid w:val="00365513"/>
    <w:rsid w:val="0037422D"/>
    <w:rsid w:val="003A2B91"/>
    <w:rsid w:val="003B5E98"/>
    <w:rsid w:val="003C0632"/>
    <w:rsid w:val="003C46D1"/>
    <w:rsid w:val="003C630C"/>
    <w:rsid w:val="003D56C3"/>
    <w:rsid w:val="003E4E81"/>
    <w:rsid w:val="003E7A6E"/>
    <w:rsid w:val="003F0EE5"/>
    <w:rsid w:val="004160A4"/>
    <w:rsid w:val="004326E2"/>
    <w:rsid w:val="00446BD7"/>
    <w:rsid w:val="004748FD"/>
    <w:rsid w:val="0047607D"/>
    <w:rsid w:val="004855BB"/>
    <w:rsid w:val="004B53A1"/>
    <w:rsid w:val="004C00B9"/>
    <w:rsid w:val="004D2BE1"/>
    <w:rsid w:val="004D7064"/>
    <w:rsid w:val="004F56FC"/>
    <w:rsid w:val="00500ECE"/>
    <w:rsid w:val="00513D5C"/>
    <w:rsid w:val="005150A3"/>
    <w:rsid w:val="005155D0"/>
    <w:rsid w:val="00543419"/>
    <w:rsid w:val="00553B0B"/>
    <w:rsid w:val="0056134E"/>
    <w:rsid w:val="0056232C"/>
    <w:rsid w:val="00562C63"/>
    <w:rsid w:val="00572BBA"/>
    <w:rsid w:val="00572D36"/>
    <w:rsid w:val="00574CAC"/>
    <w:rsid w:val="005907BD"/>
    <w:rsid w:val="005A3306"/>
    <w:rsid w:val="005B12EA"/>
    <w:rsid w:val="005D6DE5"/>
    <w:rsid w:val="005E292D"/>
    <w:rsid w:val="005E651A"/>
    <w:rsid w:val="005F0BE1"/>
    <w:rsid w:val="005F577B"/>
    <w:rsid w:val="006365BC"/>
    <w:rsid w:val="006408C7"/>
    <w:rsid w:val="006417A3"/>
    <w:rsid w:val="00642230"/>
    <w:rsid w:val="00647B8A"/>
    <w:rsid w:val="00663AC4"/>
    <w:rsid w:val="00666FB2"/>
    <w:rsid w:val="00676175"/>
    <w:rsid w:val="00677CDC"/>
    <w:rsid w:val="00680ABC"/>
    <w:rsid w:val="006A176C"/>
    <w:rsid w:val="006B0059"/>
    <w:rsid w:val="006C021D"/>
    <w:rsid w:val="006D7CDF"/>
    <w:rsid w:val="006E77C9"/>
    <w:rsid w:val="006F5EF4"/>
    <w:rsid w:val="0070296D"/>
    <w:rsid w:val="00706350"/>
    <w:rsid w:val="00731FE2"/>
    <w:rsid w:val="00740ED4"/>
    <w:rsid w:val="0076255D"/>
    <w:rsid w:val="00766920"/>
    <w:rsid w:val="00787F40"/>
    <w:rsid w:val="007A031A"/>
    <w:rsid w:val="007A1792"/>
    <w:rsid w:val="007A65DE"/>
    <w:rsid w:val="007B1B4B"/>
    <w:rsid w:val="007B241C"/>
    <w:rsid w:val="007B5989"/>
    <w:rsid w:val="007C0139"/>
    <w:rsid w:val="007E1352"/>
    <w:rsid w:val="00815AE0"/>
    <w:rsid w:val="00815CAA"/>
    <w:rsid w:val="00830854"/>
    <w:rsid w:val="008317A7"/>
    <w:rsid w:val="00857CCA"/>
    <w:rsid w:val="00885EBB"/>
    <w:rsid w:val="00893408"/>
    <w:rsid w:val="00894795"/>
    <w:rsid w:val="00894EA2"/>
    <w:rsid w:val="008A116D"/>
    <w:rsid w:val="008A300B"/>
    <w:rsid w:val="008A7D88"/>
    <w:rsid w:val="008B29BD"/>
    <w:rsid w:val="008D7750"/>
    <w:rsid w:val="008F2DDA"/>
    <w:rsid w:val="008F36D1"/>
    <w:rsid w:val="008F48E9"/>
    <w:rsid w:val="00902A16"/>
    <w:rsid w:val="009030F0"/>
    <w:rsid w:val="00910527"/>
    <w:rsid w:val="009141BC"/>
    <w:rsid w:val="009157E5"/>
    <w:rsid w:val="00930062"/>
    <w:rsid w:val="00936BAF"/>
    <w:rsid w:val="00940BD5"/>
    <w:rsid w:val="009540DF"/>
    <w:rsid w:val="009928E4"/>
    <w:rsid w:val="00993B65"/>
    <w:rsid w:val="009B5D8D"/>
    <w:rsid w:val="00A02139"/>
    <w:rsid w:val="00A40816"/>
    <w:rsid w:val="00A64781"/>
    <w:rsid w:val="00A65196"/>
    <w:rsid w:val="00A81594"/>
    <w:rsid w:val="00A81F11"/>
    <w:rsid w:val="00A82F55"/>
    <w:rsid w:val="00A86EF9"/>
    <w:rsid w:val="00A92265"/>
    <w:rsid w:val="00A9593F"/>
    <w:rsid w:val="00AB632A"/>
    <w:rsid w:val="00AD1296"/>
    <w:rsid w:val="00B04344"/>
    <w:rsid w:val="00B04B87"/>
    <w:rsid w:val="00B165B8"/>
    <w:rsid w:val="00B16A41"/>
    <w:rsid w:val="00B21A8A"/>
    <w:rsid w:val="00B372C9"/>
    <w:rsid w:val="00B44C17"/>
    <w:rsid w:val="00BA67BE"/>
    <w:rsid w:val="00BB2A74"/>
    <w:rsid w:val="00BC12C1"/>
    <w:rsid w:val="00BF57C9"/>
    <w:rsid w:val="00C026A4"/>
    <w:rsid w:val="00C07013"/>
    <w:rsid w:val="00C0726F"/>
    <w:rsid w:val="00C077DF"/>
    <w:rsid w:val="00C13A57"/>
    <w:rsid w:val="00C32836"/>
    <w:rsid w:val="00C35C1F"/>
    <w:rsid w:val="00C4744A"/>
    <w:rsid w:val="00C579AD"/>
    <w:rsid w:val="00C64D40"/>
    <w:rsid w:val="00C7381D"/>
    <w:rsid w:val="00C856AD"/>
    <w:rsid w:val="00C909C7"/>
    <w:rsid w:val="00C966C2"/>
    <w:rsid w:val="00C973C5"/>
    <w:rsid w:val="00CB38B5"/>
    <w:rsid w:val="00CC24EE"/>
    <w:rsid w:val="00CF6F62"/>
    <w:rsid w:val="00D03DCC"/>
    <w:rsid w:val="00D0791A"/>
    <w:rsid w:val="00D14D3F"/>
    <w:rsid w:val="00D33501"/>
    <w:rsid w:val="00D33BDE"/>
    <w:rsid w:val="00D33F35"/>
    <w:rsid w:val="00D56ECC"/>
    <w:rsid w:val="00D62093"/>
    <w:rsid w:val="00D747B7"/>
    <w:rsid w:val="00D85E8F"/>
    <w:rsid w:val="00DA09B0"/>
    <w:rsid w:val="00DA24E4"/>
    <w:rsid w:val="00DA3973"/>
    <w:rsid w:val="00DB435A"/>
    <w:rsid w:val="00DC0182"/>
    <w:rsid w:val="00DC6FA9"/>
    <w:rsid w:val="00DE774A"/>
    <w:rsid w:val="00E02B33"/>
    <w:rsid w:val="00E0563A"/>
    <w:rsid w:val="00E11098"/>
    <w:rsid w:val="00E162CB"/>
    <w:rsid w:val="00E3470C"/>
    <w:rsid w:val="00E5344C"/>
    <w:rsid w:val="00E55C36"/>
    <w:rsid w:val="00E61C33"/>
    <w:rsid w:val="00E64C19"/>
    <w:rsid w:val="00E7781B"/>
    <w:rsid w:val="00E83BCD"/>
    <w:rsid w:val="00E85E57"/>
    <w:rsid w:val="00E977FE"/>
    <w:rsid w:val="00EA2218"/>
    <w:rsid w:val="00EA331E"/>
    <w:rsid w:val="00EB11ED"/>
    <w:rsid w:val="00EB7FB8"/>
    <w:rsid w:val="00EF09DE"/>
    <w:rsid w:val="00EF0FFC"/>
    <w:rsid w:val="00EF3C68"/>
    <w:rsid w:val="00F320F3"/>
    <w:rsid w:val="00F4032D"/>
    <w:rsid w:val="00F443E0"/>
    <w:rsid w:val="00F4685F"/>
    <w:rsid w:val="00F722F2"/>
    <w:rsid w:val="00FA5A0C"/>
    <w:rsid w:val="00FA5B8C"/>
    <w:rsid w:val="00FB4F2E"/>
    <w:rsid w:val="00FD2D1A"/>
    <w:rsid w:val="00FD58F6"/>
    <w:rsid w:val="00FE4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D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922178562">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92515799">
      <w:bodyDiv w:val="1"/>
      <w:marLeft w:val="0"/>
      <w:marRight w:val="0"/>
      <w:marTop w:val="0"/>
      <w:marBottom w:val="0"/>
      <w:divBdr>
        <w:top w:val="none" w:sz="0" w:space="0" w:color="auto"/>
        <w:left w:val="none" w:sz="0" w:space="0" w:color="auto"/>
        <w:bottom w:val="none" w:sz="0" w:space="0" w:color="auto"/>
        <w:right w:val="none" w:sz="0" w:space="0" w:color="auto"/>
      </w:divBdr>
    </w:div>
    <w:div w:id="1334719593">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 w:id="205719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F58FF4A-334F-4C74-A007-C0D8E8359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1E0669-8F97-4BAE-81F5-7D1208BEC4F1}">
  <ds:schemaRefs>
    <ds:schemaRef ds:uri="http://schemas.microsoft.com/sharepoint/v3/contenttype/forms"/>
  </ds:schemaRefs>
</ds:datastoreItem>
</file>

<file path=customXml/itemProps3.xml><?xml version="1.0" encoding="utf-8"?>
<ds:datastoreItem xmlns:ds="http://schemas.openxmlformats.org/officeDocument/2006/customXml" ds:itemID="{8C55BF41-D62A-46FE-9EBC-1CBBC03A3CD5}">
  <ds:schemaRefs>
    <ds:schemaRef ds:uri="http://purl.org/dc/terms/"/>
    <ds:schemaRef ds:uri="ae4edc92-b061-4ddf-9542-b2adacb34364"/>
    <ds:schemaRef ds:uri="06a0b0f5-ab3f-4382-8730-459fb424e421"/>
    <ds:schemaRef ds:uri="http://schemas.microsoft.com/office/infopath/2007/PartnerControls"/>
    <ds:schemaRef ds:uri="http://www.w3.org/XML/1998/namespace"/>
    <ds:schemaRef ds:uri="http://schemas.openxmlformats.org/package/2006/metadata/core-properties"/>
    <ds:schemaRef ds:uri="http://purl.org/dc/elements/1.1/"/>
    <ds:schemaRef ds:uri="12c952f9-9f8d-49df-b50a-c556813f67ea"/>
    <ds:schemaRef ds:uri="http://schemas.microsoft.com/office/2006/documentManagement/types"/>
    <ds:schemaRef ds:uri="http://schemas.microsoft.com/sharepoint/v3"/>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Pages>
  <Words>2022</Words>
  <Characters>11527</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résu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
      <vt:lpstr>2.1.1. 	Describe the structure of atoms and their relationship to electricity.</vt:lpstr>
      <vt:lpstr>2.1.2. 	Compare electrical properties and electromagnetic effect.</vt:lpstr>
      <vt:lpstr>2.1.3. 	Explain methods of producing electrical current.</vt:lpstr>
      <vt:lpstr>2.1.4. 	Explain how batteries store and disperse energy.</vt:lpstr>
      <vt:lpstr>2.1.5. 	Compare alternating current (AC) and direct current (DC).</vt:lpstr>
      <vt:lpstr>2.1.6. 	Define the units of measurement for voltage, current, power and resistan</vt:lpstr>
      <vt:lpstr>2.1.7. 	Describe the relationships between voltage, current, resistance and powe</vt:lpstr>
      <vt:lpstr>2.1.9. 	Describe the purpose of grounding and common methods used for grounding.</vt:lpstr>
      <vt:lpstr/>
      <vt:lpstr/>
      <vt:lpstr>Outcome 2.7	Cabling and Wiring: Connect components to construct low-voltage, dat</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79</cp:revision>
  <cp:lastPrinted>2018-07-05T15:51:00Z</cp:lastPrinted>
  <dcterms:created xsi:type="dcterms:W3CDTF">2018-11-29T20:29:00Z</dcterms:created>
  <dcterms:modified xsi:type="dcterms:W3CDTF">2025-07-01T19:27:00Z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